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26035294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bCs/>
          <w:color w:val="000000"/>
          <w:sz w:val="24"/>
          <w:szCs w:val="24"/>
        </w:rPr>
      </w:sdtEndPr>
      <w:sdtContent>
        <w:p w:rsidR="002E07C2" w:rsidRDefault="002E07C2"/>
        <w:p w:rsidR="002E07C2" w:rsidRDefault="002E07C2" w:rsidP="002E07C2">
          <w:pPr>
            <w:jc w:val="center"/>
          </w:pPr>
        </w:p>
        <w:p w:rsidR="002E07C2" w:rsidRPr="004C14C3" w:rsidRDefault="002E07C2" w:rsidP="002E07C2">
          <w:pPr>
            <w:jc w:val="center"/>
          </w:pPr>
          <w:r w:rsidRPr="004C14C3">
            <w:rPr>
              <w:rFonts w:ascii="Times New Roman" w:hAnsi="Times New Roman"/>
              <w:b/>
              <w:color w:val="000000"/>
              <w:sz w:val="32"/>
              <w:szCs w:val="28"/>
            </w:rPr>
            <w:t>Муниципальное бюджетное общеобразовательное учреждение</w:t>
          </w:r>
        </w:p>
        <w:p w:rsidR="002E07C2" w:rsidRPr="004C14C3" w:rsidRDefault="002E07C2" w:rsidP="002E07C2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hAnsi="Times New Roman"/>
              <w:b/>
              <w:color w:val="000000"/>
              <w:sz w:val="32"/>
              <w:szCs w:val="28"/>
            </w:rPr>
          </w:pPr>
          <w:r w:rsidRPr="004C14C3">
            <w:rPr>
              <w:rFonts w:ascii="Times New Roman" w:hAnsi="Times New Roman"/>
              <w:b/>
              <w:color w:val="000000"/>
              <w:sz w:val="32"/>
              <w:szCs w:val="28"/>
            </w:rPr>
            <w:t>Комсомольская средняя общеобразовательная школа</w:t>
          </w:r>
        </w:p>
        <w:p w:rsidR="002E07C2" w:rsidRPr="004C14C3" w:rsidRDefault="002E07C2" w:rsidP="002E07C2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hAnsi="Times New Roman"/>
              <w:b/>
              <w:color w:val="000000"/>
              <w:sz w:val="28"/>
              <w:szCs w:val="28"/>
            </w:rPr>
          </w:pPr>
        </w:p>
        <w:p w:rsidR="002E07C2" w:rsidRPr="004C14C3" w:rsidRDefault="002E07C2" w:rsidP="002E07C2">
          <w:pPr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2E07C2" w:rsidRPr="004C14C3" w:rsidRDefault="002E07C2" w:rsidP="002E07C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СОГЛАСОВАНО                               СОГЛАСОВАНО                                             </w:t>
          </w:r>
          <w:r>
            <w:rPr>
              <w:rFonts w:ascii="Times New Roman" w:hAnsi="Times New Roman"/>
            </w:rPr>
            <w:t xml:space="preserve">        </w:t>
          </w:r>
          <w:r w:rsidRPr="004C14C3">
            <w:rPr>
              <w:rFonts w:ascii="Times New Roman" w:hAnsi="Times New Roman"/>
            </w:rPr>
            <w:t xml:space="preserve">    « УТВЕРЖДАЮ»</w:t>
          </w:r>
        </w:p>
        <w:p w:rsidR="002E07C2" w:rsidRPr="004C14C3" w:rsidRDefault="002E07C2" w:rsidP="002E07C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>Протокол заседания                  Заместитель директора по УВР                                              Директор</w:t>
          </w:r>
        </w:p>
        <w:p w:rsidR="002E07C2" w:rsidRPr="004C14C3" w:rsidRDefault="002E07C2" w:rsidP="002E07C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методического совета                _______________Е.Г.Горбикова                         </w:t>
          </w:r>
          <w:r w:rsidRPr="004C14C3">
            <w:rPr>
              <w:rFonts w:ascii="Times New Roman" w:hAnsi="Times New Roman"/>
              <w:sz w:val="20"/>
              <w:szCs w:val="20"/>
            </w:rPr>
            <w:t xml:space="preserve">МБОУ  </w:t>
          </w:r>
          <w:r>
            <w:rPr>
              <w:rFonts w:ascii="Times New Roman" w:hAnsi="Times New Roman"/>
            </w:rPr>
            <w:t>Комсомольско</w:t>
          </w:r>
          <w:r w:rsidR="00C328AF">
            <w:rPr>
              <w:rFonts w:ascii="Times New Roman" w:hAnsi="Times New Roman"/>
            </w:rPr>
            <w:t xml:space="preserve">й </w:t>
          </w:r>
          <w:r w:rsidRPr="004C14C3">
            <w:rPr>
              <w:rFonts w:ascii="Times New Roman" w:hAnsi="Times New Roman"/>
            </w:rPr>
            <w:t>СОШ</w:t>
          </w:r>
        </w:p>
        <w:p w:rsidR="002E07C2" w:rsidRPr="004C14C3" w:rsidRDefault="002E07C2" w:rsidP="002E07C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  <w:sz w:val="18"/>
              <w:szCs w:val="18"/>
            </w:rPr>
            <w:t>МБОУ Комсомольской СОШ</w:t>
          </w: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_________Л.А.Лымарева</w:t>
          </w:r>
        </w:p>
        <w:p w:rsidR="002E07C2" w:rsidRPr="004C14C3" w:rsidRDefault="002E07C2" w:rsidP="002E07C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от __________ № 1                                                                                            </w:t>
          </w:r>
          <w:r>
            <w:rPr>
              <w:rFonts w:ascii="Times New Roman" w:hAnsi="Times New Roman"/>
            </w:rPr>
            <w:t xml:space="preserve">                   приказ№___</w:t>
          </w:r>
          <w:r w:rsidRPr="004C14C3">
            <w:rPr>
              <w:rFonts w:ascii="Times New Roman" w:hAnsi="Times New Roman"/>
            </w:rPr>
            <w:t>от____</w:t>
          </w:r>
        </w:p>
        <w:p w:rsidR="002E07C2" w:rsidRPr="004C14C3" w:rsidRDefault="002E07C2" w:rsidP="002E07C2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  <w:p w:rsidR="002E07C2" w:rsidRDefault="002E07C2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</w:p>
        <w:p w:rsidR="002E07C2" w:rsidRPr="004C14C3" w:rsidRDefault="002E07C2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</w:rPr>
            <w:t>Рабочая программа</w:t>
          </w:r>
        </w:p>
        <w:p w:rsidR="002E07C2" w:rsidRPr="004C14C3" w:rsidRDefault="002E07C2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</w:rPr>
            <w:t>по</w:t>
          </w:r>
        </w:p>
        <w:p w:rsidR="002E07C2" w:rsidRPr="004C14C3" w:rsidRDefault="002E07C2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</w:rPr>
          </w:pPr>
          <w:r>
            <w:rPr>
              <w:rFonts w:ascii="Times New Roman" w:hAnsi="Times New Roman"/>
              <w:b/>
              <w:sz w:val="32"/>
              <w:szCs w:val="32"/>
            </w:rPr>
            <w:t>технологии</w:t>
          </w:r>
        </w:p>
        <w:p w:rsidR="002E07C2" w:rsidRPr="004C14C3" w:rsidRDefault="002E07C2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36"/>
              <w:szCs w:val="36"/>
            </w:rPr>
          </w:pPr>
        </w:p>
        <w:p w:rsidR="002E07C2" w:rsidRPr="004C14C3" w:rsidRDefault="002E07C2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</w:rPr>
            <w:t xml:space="preserve">Уровень </w:t>
          </w:r>
          <w:r w:rsidR="007F4D3B">
            <w:rPr>
              <w:rFonts w:ascii="Times New Roman" w:hAnsi="Times New Roman"/>
              <w:b/>
              <w:sz w:val="28"/>
              <w:szCs w:val="28"/>
            </w:rPr>
            <w:t>среднего</w:t>
          </w:r>
          <w:r w:rsidR="004433D9">
            <w:rPr>
              <w:rFonts w:ascii="Times New Roman" w:hAnsi="Times New Roman"/>
              <w:b/>
              <w:sz w:val="28"/>
              <w:szCs w:val="28"/>
            </w:rPr>
            <w:t xml:space="preserve"> образования -</w:t>
          </w:r>
          <w:r w:rsidR="00C328AF">
            <w:rPr>
              <w:rFonts w:ascii="Times New Roman" w:hAnsi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/>
              <w:sz w:val="28"/>
              <w:szCs w:val="28"/>
            </w:rPr>
            <w:t>10-11</w:t>
          </w:r>
        </w:p>
        <w:p w:rsidR="002E07C2" w:rsidRPr="004C14C3" w:rsidRDefault="00C328AF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</w:rPr>
          </w:pPr>
          <w:r>
            <w:rPr>
              <w:rFonts w:ascii="Times New Roman" w:hAnsi="Times New Roman"/>
              <w:b/>
              <w:sz w:val="28"/>
              <w:szCs w:val="28"/>
            </w:rPr>
            <w:t xml:space="preserve">Количество часов по программе- </w:t>
          </w:r>
          <w:r w:rsidR="00211E02">
            <w:rPr>
              <w:rFonts w:ascii="Times New Roman" w:hAnsi="Times New Roman"/>
              <w:b/>
              <w:sz w:val="28"/>
              <w:szCs w:val="28"/>
            </w:rPr>
            <w:t>10 кл.- 35</w:t>
          </w:r>
          <w:r w:rsidR="00CA0ABF">
            <w:rPr>
              <w:rFonts w:ascii="Times New Roman" w:hAnsi="Times New Roman"/>
              <w:b/>
              <w:sz w:val="28"/>
              <w:szCs w:val="28"/>
            </w:rPr>
            <w:t xml:space="preserve"> ч</w:t>
          </w:r>
          <w:r>
            <w:rPr>
              <w:rFonts w:ascii="Times New Roman" w:hAnsi="Times New Roman"/>
              <w:b/>
              <w:sz w:val="28"/>
              <w:szCs w:val="28"/>
            </w:rPr>
            <w:t>.</w:t>
          </w:r>
          <w:r w:rsidR="007669BC">
            <w:rPr>
              <w:rFonts w:ascii="Times New Roman" w:hAnsi="Times New Roman"/>
              <w:b/>
              <w:sz w:val="28"/>
              <w:szCs w:val="28"/>
            </w:rPr>
            <w:t xml:space="preserve"> </w:t>
          </w:r>
          <w:r w:rsidR="00CB3DFF">
            <w:rPr>
              <w:rFonts w:ascii="Times New Roman" w:hAnsi="Times New Roman"/>
              <w:b/>
              <w:sz w:val="28"/>
              <w:szCs w:val="28"/>
            </w:rPr>
            <w:t>Факт-35ч;</w:t>
          </w:r>
          <w:r>
            <w:rPr>
              <w:rFonts w:ascii="Times New Roman" w:hAnsi="Times New Roman"/>
              <w:b/>
              <w:sz w:val="28"/>
              <w:szCs w:val="28"/>
            </w:rPr>
            <w:t xml:space="preserve"> </w:t>
          </w:r>
          <w:r w:rsidR="00CA0ABF">
            <w:rPr>
              <w:rFonts w:ascii="Times New Roman" w:hAnsi="Times New Roman"/>
              <w:b/>
              <w:sz w:val="28"/>
              <w:szCs w:val="28"/>
            </w:rPr>
            <w:t xml:space="preserve">11 кл.- </w:t>
          </w:r>
          <w:r w:rsidR="00CB3DFF">
            <w:rPr>
              <w:rFonts w:ascii="Times New Roman" w:hAnsi="Times New Roman"/>
              <w:b/>
              <w:sz w:val="28"/>
              <w:szCs w:val="28"/>
            </w:rPr>
            <w:t>по программе -34ч. Факт-</w:t>
          </w:r>
          <w:bookmarkStart w:id="0" w:name="_GoBack"/>
          <w:bookmarkEnd w:id="0"/>
          <w:r w:rsidR="007669BC">
            <w:rPr>
              <w:rFonts w:ascii="Times New Roman" w:hAnsi="Times New Roman"/>
              <w:b/>
              <w:sz w:val="28"/>
              <w:szCs w:val="28"/>
            </w:rPr>
            <w:t>33</w:t>
          </w:r>
          <w:r w:rsidR="007F4D3B">
            <w:rPr>
              <w:rFonts w:ascii="Times New Roman" w:hAnsi="Times New Roman"/>
              <w:b/>
              <w:sz w:val="28"/>
              <w:szCs w:val="28"/>
            </w:rPr>
            <w:t xml:space="preserve"> ч</w:t>
          </w:r>
        </w:p>
        <w:p w:rsidR="002E07C2" w:rsidRPr="004C14C3" w:rsidRDefault="004433D9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</w:rPr>
          </w:pPr>
          <w:r>
            <w:rPr>
              <w:rFonts w:ascii="Times New Roman" w:hAnsi="Times New Roman"/>
              <w:b/>
              <w:sz w:val="28"/>
              <w:szCs w:val="28"/>
            </w:rPr>
            <w:t xml:space="preserve">Учитель </w:t>
          </w:r>
          <w:r w:rsidR="00C328AF">
            <w:rPr>
              <w:rFonts w:ascii="Times New Roman" w:hAnsi="Times New Roman"/>
              <w:b/>
              <w:sz w:val="28"/>
              <w:szCs w:val="28"/>
            </w:rPr>
            <w:t xml:space="preserve"> </w:t>
          </w:r>
          <w:r w:rsidR="002E07C2">
            <w:rPr>
              <w:rFonts w:ascii="Times New Roman" w:hAnsi="Times New Roman"/>
              <w:b/>
              <w:sz w:val="28"/>
              <w:szCs w:val="28"/>
            </w:rPr>
            <w:t>Лебединская Ирина Васильевна</w:t>
          </w:r>
        </w:p>
        <w:p w:rsidR="002E07C2" w:rsidRPr="004C14C3" w:rsidRDefault="00C328AF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</w:rPr>
          </w:pPr>
          <w:r>
            <w:rPr>
              <w:rFonts w:ascii="Times New Roman" w:hAnsi="Times New Roman"/>
              <w:b/>
              <w:sz w:val="28"/>
              <w:szCs w:val="28"/>
            </w:rPr>
            <w:t xml:space="preserve">Категория  </w:t>
          </w:r>
          <w:r w:rsidR="002E07C2">
            <w:rPr>
              <w:rFonts w:ascii="Times New Roman" w:hAnsi="Times New Roman"/>
              <w:b/>
              <w:sz w:val="28"/>
              <w:szCs w:val="28"/>
            </w:rPr>
            <w:t>первая</w:t>
          </w:r>
        </w:p>
        <w:p w:rsidR="002E07C2" w:rsidRPr="004C14C3" w:rsidRDefault="002E07C2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</w:rPr>
            <w:t xml:space="preserve">Учебный год </w:t>
          </w:r>
          <w:r w:rsidR="004433D9">
            <w:rPr>
              <w:rFonts w:ascii="Times New Roman" w:hAnsi="Times New Roman"/>
              <w:b/>
              <w:sz w:val="28"/>
              <w:szCs w:val="28"/>
            </w:rPr>
            <w:t>2018-2019</w:t>
          </w:r>
        </w:p>
        <w:p w:rsidR="002E07C2" w:rsidRPr="004C14C3" w:rsidRDefault="002E07C2" w:rsidP="002E07C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44"/>
              <w:szCs w:val="44"/>
            </w:rPr>
          </w:pPr>
        </w:p>
        <w:p w:rsidR="002E07C2" w:rsidRPr="004C14C3" w:rsidRDefault="002E07C2" w:rsidP="002E07C2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hAnsi="Arial" w:cs="Arial"/>
              <w:color w:val="000000"/>
              <w:sz w:val="19"/>
              <w:szCs w:val="19"/>
            </w:rPr>
          </w:pPr>
        </w:p>
        <w:p w:rsidR="002E07C2" w:rsidRPr="004C14C3" w:rsidRDefault="002E07C2" w:rsidP="002E07C2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  <w:r w:rsidRPr="004C14C3">
            <w:rPr>
              <w:rFonts w:ascii="Times New Roman" w:hAnsi="Times New Roman"/>
              <w:b/>
              <w:color w:val="000000"/>
              <w:sz w:val="28"/>
              <w:szCs w:val="28"/>
            </w:rPr>
            <w:t>село Тюльпаны</w:t>
          </w:r>
        </w:p>
        <w:p w:rsidR="002E07C2" w:rsidRDefault="00CE7314" w:rsidP="002E07C2">
          <w:pPr>
            <w:spacing w:after="160" w:line="259" w:lineRule="auto"/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</w:pPr>
        </w:p>
      </w:sdtContent>
    </w:sdt>
    <w:p w:rsidR="00682265" w:rsidRPr="002E07C2" w:rsidRDefault="00682265" w:rsidP="002E07C2">
      <w:pPr>
        <w:spacing w:after="160" w:line="259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94569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880E1C" w:rsidRDefault="00682265" w:rsidP="00682265">
      <w:pPr>
        <w:rPr>
          <w:rFonts w:ascii="Times New Roman" w:hAnsi="Times New Roman"/>
          <w:sz w:val="28"/>
          <w:szCs w:val="28"/>
        </w:rPr>
      </w:pPr>
      <w:r w:rsidRPr="005B12B9">
        <w:rPr>
          <w:rFonts w:ascii="Times New Roman" w:hAnsi="Times New Roman"/>
          <w:sz w:val="28"/>
          <w:szCs w:val="28"/>
        </w:rPr>
        <w:t xml:space="preserve">Рабочая программа по технологии </w:t>
      </w:r>
      <w:r w:rsidR="00F35971">
        <w:rPr>
          <w:rFonts w:ascii="Times New Roman" w:hAnsi="Times New Roman"/>
          <w:sz w:val="28"/>
          <w:szCs w:val="28"/>
        </w:rPr>
        <w:t xml:space="preserve">10-11 класс </w:t>
      </w:r>
      <w:r w:rsidRPr="005B12B9">
        <w:rPr>
          <w:rFonts w:ascii="Times New Roman" w:hAnsi="Times New Roman"/>
          <w:sz w:val="28"/>
          <w:szCs w:val="28"/>
        </w:rPr>
        <w:t>составлена на основе</w:t>
      </w:r>
      <w:r>
        <w:rPr>
          <w:rFonts w:ascii="Times New Roman" w:hAnsi="Times New Roman"/>
          <w:sz w:val="28"/>
          <w:szCs w:val="28"/>
        </w:rPr>
        <w:t xml:space="preserve">: Авторской программы </w:t>
      </w:r>
      <w:r w:rsidRPr="003D5705">
        <w:rPr>
          <w:rFonts w:ascii="Times New Roman" w:hAnsi="Times New Roman"/>
          <w:sz w:val="28"/>
          <w:szCs w:val="28"/>
        </w:rPr>
        <w:t>В.Д. Симоненко.</w:t>
      </w:r>
      <w:r w:rsidR="00924539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>г</w:t>
      </w:r>
      <w:r w:rsidRPr="00682265">
        <w:rPr>
          <w:rFonts w:ascii="Times New Roman" w:hAnsi="Times New Roman"/>
          <w:sz w:val="28"/>
          <w:szCs w:val="28"/>
        </w:rPr>
        <w:t xml:space="preserve"> </w:t>
      </w:r>
    </w:p>
    <w:p w:rsidR="00682265" w:rsidRPr="007325D5" w:rsidRDefault="00682265" w:rsidP="00682265">
      <w:pPr>
        <w:shd w:val="clear" w:color="auto" w:fill="FFFFFF"/>
        <w:ind w:left="18" w:right="29" w:firstLine="569"/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color w:val="000000"/>
          <w:sz w:val="28"/>
          <w:szCs w:val="28"/>
        </w:rPr>
        <w:t>Рабочая  программа позволяет всем участникам образова</w:t>
      </w:r>
      <w:r w:rsidRPr="007325D5">
        <w:rPr>
          <w:rFonts w:ascii="Times New Roman" w:hAnsi="Times New Roman"/>
          <w:color w:val="000000"/>
          <w:sz w:val="28"/>
          <w:szCs w:val="28"/>
        </w:rPr>
        <w:softHyphen/>
        <w:t>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предмета, конкретизирует содержание предметных тем образова</w:t>
      </w:r>
      <w:r w:rsidRPr="007325D5">
        <w:rPr>
          <w:rFonts w:ascii="Times New Roman" w:hAnsi="Times New Roman"/>
          <w:color w:val="000000"/>
          <w:sz w:val="28"/>
          <w:szCs w:val="28"/>
        </w:rPr>
        <w:softHyphen/>
        <w:t>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связей, логики учебного процесса, воз</w:t>
      </w:r>
      <w:r w:rsidRPr="007325D5">
        <w:rPr>
          <w:rFonts w:ascii="Times New Roman" w:hAnsi="Times New Roman"/>
          <w:color w:val="000000"/>
          <w:sz w:val="28"/>
          <w:szCs w:val="28"/>
        </w:rPr>
        <w:softHyphen/>
        <w:t xml:space="preserve">растных особенностей учащихся. </w:t>
      </w:r>
    </w:p>
    <w:p w:rsidR="00682265" w:rsidRPr="007325D5" w:rsidRDefault="00682265" w:rsidP="00682265">
      <w:pPr>
        <w:shd w:val="clear" w:color="auto" w:fill="FFFFFF"/>
        <w:spacing w:before="274"/>
        <w:ind w:left="58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325D5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Место предмета в базисном учебном плане </w:t>
      </w:r>
    </w:p>
    <w:p w:rsidR="00682265" w:rsidRPr="007325D5" w:rsidRDefault="00682265" w:rsidP="00682265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>Федеральный базисный учебный план для образовательных учреждений</w:t>
      </w:r>
      <w:r>
        <w:rPr>
          <w:rFonts w:ascii="Times New Roman" w:hAnsi="Times New Roman"/>
          <w:sz w:val="28"/>
          <w:szCs w:val="28"/>
        </w:rPr>
        <w:t xml:space="preserve"> Российской Федерации отводит 35 часов</w:t>
      </w:r>
      <w:r w:rsidRPr="007325D5">
        <w:rPr>
          <w:rFonts w:ascii="Times New Roman" w:hAnsi="Times New Roman"/>
          <w:sz w:val="28"/>
          <w:szCs w:val="28"/>
        </w:rPr>
        <w:t xml:space="preserve"> для обязательно</w:t>
      </w:r>
      <w:r w:rsidR="00AC4055">
        <w:rPr>
          <w:rFonts w:ascii="Times New Roman" w:hAnsi="Times New Roman"/>
          <w:sz w:val="28"/>
          <w:szCs w:val="28"/>
        </w:rPr>
        <w:t>го изучения учебного предмета «</w:t>
      </w:r>
      <w:r w:rsidRPr="007325D5">
        <w:rPr>
          <w:rFonts w:ascii="Times New Roman" w:hAnsi="Times New Roman"/>
          <w:sz w:val="28"/>
          <w:szCs w:val="28"/>
        </w:rPr>
        <w:t>Технология », из расчета 1 час в неделю.</w:t>
      </w:r>
    </w:p>
    <w:p w:rsidR="00AC4055" w:rsidRDefault="00682265" w:rsidP="00682265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>Согласно учебного плана и годового календарного графика школы программа н</w:t>
      </w:r>
      <w:r w:rsidR="00924539">
        <w:rPr>
          <w:rFonts w:ascii="Times New Roman" w:hAnsi="Times New Roman"/>
          <w:sz w:val="28"/>
          <w:szCs w:val="28"/>
        </w:rPr>
        <w:t>а 2018-2019</w:t>
      </w:r>
      <w:r w:rsidR="00665948">
        <w:rPr>
          <w:rFonts w:ascii="Times New Roman" w:hAnsi="Times New Roman"/>
          <w:sz w:val="28"/>
          <w:szCs w:val="28"/>
        </w:rPr>
        <w:t xml:space="preserve"> год рассчитана на 35 часов</w:t>
      </w:r>
      <w:r w:rsidR="00792529">
        <w:rPr>
          <w:rFonts w:ascii="Times New Roman" w:hAnsi="Times New Roman"/>
          <w:sz w:val="28"/>
          <w:szCs w:val="28"/>
        </w:rPr>
        <w:t>- 10 класс</w:t>
      </w:r>
      <w:r w:rsidR="00665948">
        <w:rPr>
          <w:rFonts w:ascii="Times New Roman" w:hAnsi="Times New Roman"/>
          <w:sz w:val="28"/>
          <w:szCs w:val="28"/>
        </w:rPr>
        <w:t xml:space="preserve">. </w:t>
      </w:r>
    </w:p>
    <w:p w:rsidR="00AC4055" w:rsidRDefault="00AC4055" w:rsidP="00682265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 xml:space="preserve">Согласно учебного плана и годового календарного графика школы программа </w:t>
      </w:r>
      <w:r>
        <w:rPr>
          <w:rFonts w:ascii="Times New Roman" w:hAnsi="Times New Roman"/>
          <w:sz w:val="28"/>
          <w:szCs w:val="28"/>
        </w:rPr>
        <w:t xml:space="preserve">по технологии в 11 классе </w:t>
      </w:r>
      <w:r w:rsidRPr="007325D5">
        <w:rPr>
          <w:rFonts w:ascii="Times New Roman" w:hAnsi="Times New Roman"/>
          <w:sz w:val="28"/>
          <w:szCs w:val="28"/>
        </w:rPr>
        <w:t>н</w:t>
      </w:r>
      <w:r w:rsidR="007669BC">
        <w:rPr>
          <w:rFonts w:ascii="Times New Roman" w:hAnsi="Times New Roman"/>
          <w:sz w:val="28"/>
          <w:szCs w:val="28"/>
        </w:rPr>
        <w:t>а 2018-2019 год рассчитана на 33</w:t>
      </w:r>
      <w:r>
        <w:rPr>
          <w:rFonts w:ascii="Times New Roman" w:hAnsi="Times New Roman"/>
          <w:sz w:val="28"/>
          <w:szCs w:val="28"/>
        </w:rPr>
        <w:t xml:space="preserve"> часа.</w:t>
      </w:r>
    </w:p>
    <w:p w:rsidR="00682265" w:rsidRPr="007325D5" w:rsidRDefault="00682265" w:rsidP="00682265">
      <w:pPr>
        <w:ind w:right="-5" w:firstLine="567"/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>Программа включают в себя также разделы «Производство, труд и технологии», «Технологии проектирования и создания материальных объектов и услуг», «Профессиональное самоопределение и карьера», «Проектная деятельность».</w:t>
      </w:r>
    </w:p>
    <w:p w:rsidR="00682265" w:rsidRPr="007325D5" w:rsidRDefault="00682265" w:rsidP="00682265">
      <w:pPr>
        <w:jc w:val="both"/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 xml:space="preserve">Основными </w:t>
      </w:r>
      <w:r w:rsidRPr="00682265">
        <w:rPr>
          <w:rFonts w:ascii="Times New Roman" w:hAnsi="Times New Roman"/>
          <w:b/>
          <w:sz w:val="28"/>
          <w:szCs w:val="28"/>
        </w:rPr>
        <w:t>результатами освоения</w:t>
      </w:r>
      <w:r w:rsidRPr="007325D5">
        <w:rPr>
          <w:rFonts w:ascii="Times New Roman" w:hAnsi="Times New Roman"/>
          <w:sz w:val="28"/>
          <w:szCs w:val="28"/>
        </w:rPr>
        <w:t xml:space="preserve"> учащимися образовательной области “Технология” являются:</w:t>
      </w:r>
    </w:p>
    <w:p w:rsidR="00682265" w:rsidRPr="007325D5" w:rsidRDefault="00682265" w:rsidP="0068226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>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труда.</w:t>
      </w:r>
    </w:p>
    <w:p w:rsidR="00682265" w:rsidRPr="007325D5" w:rsidRDefault="00682265" w:rsidP="0068226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lastRenderedPageBreak/>
        <w:t>овладение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</w:t>
      </w:r>
    </w:p>
    <w:p w:rsidR="00682265" w:rsidRPr="007325D5" w:rsidRDefault="00682265" w:rsidP="0068226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 xml:space="preserve">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682265" w:rsidRPr="007325D5" w:rsidRDefault="00682265" w:rsidP="0068226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682265" w:rsidRPr="007325D5" w:rsidRDefault="00682265" w:rsidP="0068226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5D5">
        <w:rPr>
          <w:rFonts w:ascii="Times New Roman" w:hAnsi="Times New Roman"/>
          <w:sz w:val="28"/>
          <w:szCs w:val="28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682265" w:rsidRPr="007325D5" w:rsidRDefault="00682265" w:rsidP="00682265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</w:p>
    <w:p w:rsidR="007267C4" w:rsidRPr="007267C4" w:rsidRDefault="007267C4" w:rsidP="007267C4">
      <w:pPr>
        <w:ind w:right="-5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267C4">
        <w:rPr>
          <w:rFonts w:ascii="Times New Roman" w:hAnsi="Times New Roman"/>
          <w:b/>
          <w:bCs/>
          <w:sz w:val="28"/>
          <w:szCs w:val="28"/>
        </w:rPr>
        <w:t>Содержание учебного предмета Технология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  <w:u w:val="single"/>
        </w:rPr>
        <w:t>Производство, труд и технологии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1. Технология как часть общечеловеческой культуры</w:t>
      </w:r>
    </w:p>
    <w:p w:rsidR="007267C4" w:rsidRPr="007267C4" w:rsidRDefault="007267C4" w:rsidP="002F01DC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Понятие «культура», виды кул</w:t>
      </w:r>
      <w:r w:rsidR="002F01DC">
        <w:rPr>
          <w:rFonts w:ascii="Times New Roman" w:hAnsi="Times New Roman"/>
          <w:bCs/>
          <w:sz w:val="28"/>
          <w:szCs w:val="28"/>
        </w:rPr>
        <w:t xml:space="preserve">ьтуры. Материальная и духовная </w:t>
      </w:r>
      <w:r w:rsidRPr="007267C4">
        <w:rPr>
          <w:rFonts w:ascii="Times New Roman" w:hAnsi="Times New Roman"/>
          <w:bCs/>
          <w:sz w:val="28"/>
          <w:szCs w:val="28"/>
        </w:rPr>
        <w:t>составляющие культуры, их взаимосвязь. Понятия «технология» и «технологическая культура». Технология как область знания и практическая деятельность человека. Виды промышленных технологий. Технологии непроизводственной сферы и универсальные технологии. Три составляющие технологии (инструмент, станок, технологический процесс). Технологические уклады и их основные технические достижения.</w:t>
      </w:r>
    </w:p>
    <w:p w:rsidR="007267C4" w:rsidRPr="007267C4" w:rsidRDefault="007267C4" w:rsidP="002F01DC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Подготовка доклада об интерес</w:t>
      </w:r>
      <w:r w:rsidR="002F01DC">
        <w:rPr>
          <w:rFonts w:ascii="Times New Roman" w:hAnsi="Times New Roman"/>
          <w:bCs/>
          <w:sz w:val="28"/>
          <w:szCs w:val="28"/>
        </w:rPr>
        <w:t xml:space="preserve">ующем открытии в области науки </w:t>
      </w:r>
      <w:r w:rsidRPr="007267C4">
        <w:rPr>
          <w:rFonts w:ascii="Times New Roman" w:hAnsi="Times New Roman"/>
          <w:bCs/>
          <w:sz w:val="28"/>
          <w:szCs w:val="28"/>
        </w:rPr>
        <w:t>и техники. Попытка реконструкции исторической ситуации (открытие колеса, приручение огня, зарождение металлургии).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2. Взаимосвязь науки, техники, технологии и производства</w:t>
      </w:r>
    </w:p>
    <w:p w:rsidR="007267C4" w:rsidRPr="007267C4" w:rsidRDefault="007267C4" w:rsidP="002F01DC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Развитие технологическо</w:t>
      </w:r>
      <w:r w:rsidR="002F01DC">
        <w:rPr>
          <w:rFonts w:ascii="Times New Roman" w:hAnsi="Times New Roman"/>
          <w:bCs/>
          <w:sz w:val="28"/>
          <w:szCs w:val="28"/>
        </w:rPr>
        <w:t>й культуры в результате научно-</w:t>
      </w:r>
      <w:r w:rsidRPr="007267C4">
        <w:rPr>
          <w:rFonts w:ascii="Times New Roman" w:hAnsi="Times New Roman"/>
          <w:bCs/>
          <w:sz w:val="28"/>
          <w:szCs w:val="28"/>
        </w:rPr>
        <w:t xml:space="preserve">технических и социально-экономических достижений. Понятия «техносфера», «техника», «наука», «производство». Взаимозависимость науки и </w:t>
      </w:r>
      <w:r w:rsidRPr="007267C4">
        <w:rPr>
          <w:rFonts w:ascii="Times New Roman" w:hAnsi="Times New Roman"/>
          <w:bCs/>
          <w:sz w:val="28"/>
          <w:szCs w:val="28"/>
        </w:rPr>
        <w:lastRenderedPageBreak/>
        <w:t>производства. Потребность в научном знании. Наука как сфера человеческой деятельности и фактор производства. Наукоѐмкость материального производства.</w:t>
      </w:r>
    </w:p>
    <w:p w:rsidR="007267C4" w:rsidRPr="007267C4" w:rsidRDefault="007267C4" w:rsidP="002F01DC">
      <w:pPr>
        <w:ind w:right="-5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Подготовка доклада об ин</w:t>
      </w:r>
      <w:r>
        <w:rPr>
          <w:rFonts w:ascii="Times New Roman" w:hAnsi="Times New Roman"/>
          <w:bCs/>
          <w:sz w:val="28"/>
          <w:szCs w:val="28"/>
        </w:rPr>
        <w:t xml:space="preserve">тересующем открытии (известном </w:t>
      </w:r>
      <w:r w:rsidRPr="007267C4">
        <w:rPr>
          <w:rFonts w:ascii="Times New Roman" w:hAnsi="Times New Roman"/>
          <w:bCs/>
          <w:sz w:val="28"/>
          <w:szCs w:val="28"/>
        </w:rPr>
        <w:t>ученом, изобретателе) в области науки и техники.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3. Промышленные технологии и глобальные проблемы человечества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Влияние научно-техническ</w:t>
      </w:r>
      <w:r>
        <w:rPr>
          <w:rFonts w:ascii="Times New Roman" w:hAnsi="Times New Roman"/>
          <w:bCs/>
          <w:sz w:val="28"/>
          <w:szCs w:val="28"/>
        </w:rPr>
        <w:t xml:space="preserve">ой революции на качество жизни </w:t>
      </w:r>
      <w:r w:rsidRPr="007267C4">
        <w:rPr>
          <w:rFonts w:ascii="Times New Roman" w:hAnsi="Times New Roman"/>
          <w:bCs/>
          <w:sz w:val="28"/>
          <w:szCs w:val="28"/>
        </w:rPr>
        <w:t>человека и состояние окружающей среды. Динамика развития промышленных технологий и истощение сырьевых ресурсов «кладовой» Земли. Основные насущные задачи новейших технологий.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Современная энергетика и энергоресурсы. Технологичес</w:t>
      </w:r>
      <w:r>
        <w:rPr>
          <w:rFonts w:ascii="Times New Roman" w:hAnsi="Times New Roman"/>
          <w:bCs/>
          <w:sz w:val="28"/>
          <w:szCs w:val="28"/>
        </w:rPr>
        <w:t xml:space="preserve">кие процессы тепловых, атомных </w:t>
      </w:r>
      <w:r w:rsidRPr="007267C4">
        <w:rPr>
          <w:rFonts w:ascii="Times New Roman" w:hAnsi="Times New Roman"/>
          <w:bCs/>
          <w:sz w:val="28"/>
          <w:szCs w:val="28"/>
        </w:rPr>
        <w:t xml:space="preserve">и гидроэлектростанций, их влияние на состояние биосферы. Проблема захоронения </w:t>
      </w:r>
      <w:r>
        <w:rPr>
          <w:rFonts w:ascii="Times New Roman" w:hAnsi="Times New Roman"/>
          <w:bCs/>
          <w:sz w:val="28"/>
          <w:szCs w:val="28"/>
        </w:rPr>
        <w:t>радиоактивных отходов.</w:t>
      </w:r>
      <w:r w:rsidRPr="007267C4">
        <w:rPr>
          <w:rFonts w:ascii="Times New Roman" w:hAnsi="Times New Roman"/>
          <w:bCs/>
          <w:sz w:val="28"/>
          <w:szCs w:val="28"/>
        </w:rPr>
        <w:t>Промышленность, транспорт и сельское хозяйство в системе природопользования. Материалоѐмкость современной промышленности. Потребление воды и минеральных ресурсов различными производствами. Коэффициент использования материалов. Промышленная эксплуатация лесов. Отходы производств и атмосфера. Понятия «парниковый эффект», «</w:t>
      </w:r>
      <w:r>
        <w:rPr>
          <w:rFonts w:ascii="Times New Roman" w:hAnsi="Times New Roman"/>
          <w:bCs/>
          <w:sz w:val="28"/>
          <w:szCs w:val="28"/>
        </w:rPr>
        <w:t>озоновая дыра».</w:t>
      </w:r>
      <w:r w:rsidRPr="007267C4">
        <w:rPr>
          <w:rFonts w:ascii="Times New Roman" w:hAnsi="Times New Roman"/>
          <w:bCs/>
          <w:sz w:val="28"/>
          <w:szCs w:val="28"/>
        </w:rPr>
        <w:t>Интенсивный и экстенсивный пути развития сельского хозяйства, особенности их воздействия на экосистемы. Агротехнологии: применение азотных удобрений и химических средств защиты растений. Животноводческие технологии и проблемы, связанные с их использованием.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4. Способы снижения негативного влияния производства на окружающую среду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Природоохранные технологи</w:t>
      </w:r>
      <w:r>
        <w:rPr>
          <w:rFonts w:ascii="Times New Roman" w:hAnsi="Times New Roman"/>
          <w:bCs/>
          <w:sz w:val="28"/>
          <w:szCs w:val="28"/>
        </w:rPr>
        <w:t xml:space="preserve">и. Основные направления охраны </w:t>
      </w:r>
      <w:r w:rsidRPr="007267C4">
        <w:rPr>
          <w:rFonts w:ascii="Times New Roman" w:hAnsi="Times New Roman"/>
          <w:bCs/>
          <w:sz w:val="28"/>
          <w:szCs w:val="28"/>
        </w:rPr>
        <w:t>природной среды. Экологически чистые и безотходные производства. Сущность и виды 7безотходных технологий. Переработка бытового мусора и промышленных отходов. Комплекс мероприятий по сохранению лесных запасов, защите гидросферы, уменьшению загрязнѐнности воздуха. Рациональное использование лесов и пахотных земель, минеральных и водных ресурсов. Сохранение гидросферы. Очистка естественных водоѐмов.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lastRenderedPageBreak/>
        <w:t>Понятие «альтернативные источники энергии». Исполь</w:t>
      </w:r>
      <w:r>
        <w:rPr>
          <w:rFonts w:ascii="Times New Roman" w:hAnsi="Times New Roman"/>
          <w:bCs/>
          <w:sz w:val="28"/>
          <w:szCs w:val="28"/>
        </w:rPr>
        <w:t xml:space="preserve">зование энергии Солнца, ветра, </w:t>
      </w:r>
      <w:r w:rsidRPr="007267C4">
        <w:rPr>
          <w:rFonts w:ascii="Times New Roman" w:hAnsi="Times New Roman"/>
          <w:bCs/>
          <w:sz w:val="28"/>
          <w:szCs w:val="28"/>
        </w:rPr>
        <w:t>приливов и геотермальных источников, энергии волн и течений. Термоядерная энергетика. Биогазовые установки. Исследования возможности применения энергии волн и течений.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Оценка качества пресной воды.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5. Экологическое сознание и мораль в техногенном мире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Экологически устойчивое развит</w:t>
      </w:r>
      <w:r>
        <w:rPr>
          <w:rFonts w:ascii="Times New Roman" w:hAnsi="Times New Roman"/>
          <w:bCs/>
          <w:sz w:val="28"/>
          <w:szCs w:val="28"/>
        </w:rPr>
        <w:t xml:space="preserve">ие человечества. Биосфера и еѐ </w:t>
      </w:r>
      <w:r w:rsidRPr="007267C4">
        <w:rPr>
          <w:rFonts w:ascii="Times New Roman" w:hAnsi="Times New Roman"/>
          <w:bCs/>
          <w:sz w:val="28"/>
          <w:szCs w:val="28"/>
        </w:rPr>
        <w:t>роль в стабилизации окружающей среды. Необходимость нового, экологического сознания в современном мире. Характерные черты проявления экологического сознания. Необходимость экономии ресурсов и энергии. Охрана окружающей среды.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6. Перспективные направления развития современных технологий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Основные виды пром</w:t>
      </w:r>
      <w:r>
        <w:rPr>
          <w:rFonts w:ascii="Times New Roman" w:hAnsi="Times New Roman"/>
          <w:bCs/>
          <w:sz w:val="28"/>
          <w:szCs w:val="28"/>
        </w:rPr>
        <w:t xml:space="preserve">ышленной обработки материалов. </w:t>
      </w:r>
      <w:r w:rsidRPr="007267C4">
        <w:rPr>
          <w:rFonts w:ascii="Times New Roman" w:hAnsi="Times New Roman"/>
          <w:bCs/>
          <w:sz w:val="28"/>
          <w:szCs w:val="28"/>
        </w:rPr>
        <w:t xml:space="preserve">Электротехнологии и их применение: элекронно-ионная (аэрозольная) технология; метод магнитной очистки; метод магнитоимпульсной обработки; метод прямого нагрева; </w:t>
      </w:r>
      <w:r>
        <w:rPr>
          <w:rFonts w:ascii="Times New Roman" w:hAnsi="Times New Roman"/>
          <w:bCs/>
          <w:sz w:val="28"/>
          <w:szCs w:val="28"/>
        </w:rPr>
        <w:t>электрическая сварка.</w:t>
      </w:r>
      <w:r w:rsidRPr="007267C4">
        <w:rPr>
          <w:rFonts w:ascii="Times New Roman" w:hAnsi="Times New Roman"/>
          <w:bCs/>
          <w:sz w:val="28"/>
          <w:szCs w:val="28"/>
        </w:rPr>
        <w:t>Лучевые технологии: лазерная и электронно-лучевая обработка. Ультразвуковые технологии: ультразвуковая сварка и ультразвуковая дефектоскопия. Плазменная обработка: напыление, резка, сварка; применение в порошковой металлургии. Технологии послойного прототипирования и их использование. Нанотехнологии: история открытия. Понятия «нанотехнологии», «наночастица», «наноматериал». Нанопродукты: технология поатомной (помолекулярной) сборки. Перспективы применения нанотехнологии.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7. Новые принципы организации современного производства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Пути развития индустриального</w:t>
      </w:r>
      <w:r>
        <w:rPr>
          <w:rFonts w:ascii="Times New Roman" w:hAnsi="Times New Roman"/>
          <w:bCs/>
          <w:sz w:val="28"/>
          <w:szCs w:val="28"/>
        </w:rPr>
        <w:t xml:space="preserve"> производства. Рационализация, </w:t>
      </w:r>
      <w:r w:rsidRPr="007267C4">
        <w:rPr>
          <w:rFonts w:ascii="Times New Roman" w:hAnsi="Times New Roman"/>
          <w:bCs/>
          <w:sz w:val="28"/>
          <w:szCs w:val="28"/>
        </w:rPr>
        <w:t>стандартизация производства. Конвейеризация, непрерывное (поточное) производство. Расширение ассортимента промышленных товаров в результате изменения потребительского спроса. Гибкие производственные системы. Многоцелевые технологические машины. Глобализация системы мирового хозяйства.</w:t>
      </w:r>
    </w:p>
    <w:p w:rsid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</w:p>
    <w:p w:rsid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</w:p>
    <w:p w:rsid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</w:p>
    <w:p w:rsidR="007267C4" w:rsidRP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8. Автоматизация технологических процессов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Возрастание роли информационных технологий. Автоматизация производства на основе информационных технологий. Автоматизация технологических процессов и изменение роли человека в современном и перспективном производстве. Понятия «автомат» и «автоматика». Гибкая и жѐсткая автоматизация. Применение автоматизированных систем управления технологическими процессами (АСУТП) на производстве. Составляющие АСУТП.</w:t>
      </w:r>
    </w:p>
    <w:p w:rsidR="007267C4" w:rsidRP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9. Понятие профессиональной деятельности. Разделение и специализация труда</w:t>
      </w:r>
    </w:p>
    <w:p w:rsid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 xml:space="preserve">Теоретические сведения. Виды деятельности человека. </w:t>
      </w:r>
      <w:r>
        <w:rPr>
          <w:rFonts w:ascii="Times New Roman" w:hAnsi="Times New Roman"/>
          <w:bCs/>
          <w:sz w:val="28"/>
          <w:szCs w:val="28"/>
        </w:rPr>
        <w:t xml:space="preserve">Профессиональная деятельность, </w:t>
      </w:r>
      <w:r w:rsidRPr="007267C4">
        <w:rPr>
          <w:rFonts w:ascii="Times New Roman" w:hAnsi="Times New Roman"/>
          <w:bCs/>
          <w:sz w:val="28"/>
          <w:szCs w:val="28"/>
        </w:rPr>
        <w:t>еѐ цели, принципиальное отличие от трудовой деятельности. Человек как субъект профессиональной деятельности. Исторические предпосылки возникновения профессий. Разделение труда. Формы разделения труда. Специализация как форма общественного разделения труда и фактор развития производства. Понятие кооперации. Понятия специальности и перемены труда.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i/>
          <w:sz w:val="28"/>
          <w:szCs w:val="28"/>
        </w:rPr>
        <w:t xml:space="preserve"> Практические работы</w:t>
      </w:r>
      <w:r w:rsidRPr="007267C4">
        <w:rPr>
          <w:rFonts w:ascii="Times New Roman" w:hAnsi="Times New Roman"/>
          <w:bCs/>
          <w:sz w:val="28"/>
          <w:szCs w:val="28"/>
        </w:rPr>
        <w:t>. Определение целей, задач и основных компоне</w:t>
      </w:r>
      <w:r>
        <w:rPr>
          <w:rFonts w:ascii="Times New Roman" w:hAnsi="Times New Roman"/>
          <w:bCs/>
          <w:sz w:val="28"/>
          <w:szCs w:val="28"/>
        </w:rPr>
        <w:t xml:space="preserve">нтов своей </w:t>
      </w:r>
      <w:r w:rsidRPr="007267C4">
        <w:rPr>
          <w:rFonts w:ascii="Times New Roman" w:hAnsi="Times New Roman"/>
          <w:bCs/>
          <w:sz w:val="28"/>
          <w:szCs w:val="28"/>
        </w:rPr>
        <w:t>будущей профессиональной деятельности. Определение по видам специализации труда: профессии родителей, преподавателей школы, своей предполагаемой профессиональной деятельности. Анализ форм разделения труда в организации.</w:t>
      </w:r>
    </w:p>
    <w:p w:rsidR="007267C4" w:rsidRP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10. Структура и составляющие современного производства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Производство как пр</w:t>
      </w:r>
      <w:r>
        <w:rPr>
          <w:rFonts w:ascii="Times New Roman" w:hAnsi="Times New Roman"/>
          <w:bCs/>
          <w:sz w:val="28"/>
          <w:szCs w:val="28"/>
        </w:rPr>
        <w:t xml:space="preserve">еобразовательная деятельность. </w:t>
      </w:r>
      <w:r w:rsidRPr="007267C4">
        <w:rPr>
          <w:rFonts w:ascii="Times New Roman" w:hAnsi="Times New Roman"/>
          <w:bCs/>
          <w:sz w:val="28"/>
          <w:szCs w:val="28"/>
        </w:rPr>
        <w:t xml:space="preserve">Составляющие производства. Средства производства: предметы труда, средства труда (орудия производства). Технологический процесс. Продукты производственной (преобразовательной) деятельности: товар, услуги. Материальная и нематериальная сферы производства </w:t>
      </w:r>
      <w:r w:rsidRPr="007267C4">
        <w:rPr>
          <w:rFonts w:ascii="Times New Roman" w:hAnsi="Times New Roman"/>
          <w:bCs/>
          <w:sz w:val="28"/>
          <w:szCs w:val="28"/>
        </w:rPr>
        <w:lastRenderedPageBreak/>
        <w:t>их состав, соотношение и взаимосвязи. Особенности развития сферы услуг. Формирование межотраслевых комплексов, Производственное предприятие. Производственное объединение. Научно-производственное объединение. Структура производственного предприятия.</w:t>
      </w:r>
    </w:p>
    <w:p w:rsid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</w:p>
    <w:p w:rsid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</w:p>
    <w:p w:rsidR="007267C4" w:rsidRPr="007267C4" w:rsidRDefault="007267C4" w:rsidP="007267C4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7267C4">
        <w:rPr>
          <w:rFonts w:ascii="Times New Roman" w:hAnsi="Times New Roman"/>
          <w:b/>
          <w:bCs/>
          <w:i/>
          <w:sz w:val="28"/>
          <w:szCs w:val="28"/>
        </w:rPr>
        <w:t>11. Нормирование и оплата труда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Система нормирования труда, еѐ назначение. Виды норм труда. Организации, устанавливающи</w:t>
      </w:r>
      <w:r>
        <w:rPr>
          <w:rFonts w:ascii="Times New Roman" w:hAnsi="Times New Roman"/>
          <w:bCs/>
          <w:sz w:val="28"/>
          <w:szCs w:val="28"/>
        </w:rPr>
        <w:t xml:space="preserve">е и контролирующие нормы труда. </w:t>
      </w:r>
      <w:r w:rsidRPr="007267C4">
        <w:rPr>
          <w:rFonts w:ascii="Times New Roman" w:hAnsi="Times New Roman"/>
          <w:bCs/>
          <w:sz w:val="28"/>
          <w:szCs w:val="28"/>
        </w:rPr>
        <w:t>Система оплаты труда. Тарифная система и ее элементы; тарифная ставка и тарифная сетка. Сдельная, повременная и договорная формы оплаты труда. Виды, применение и способы расчѐта. Роль форм заработной платы в стимулировании труда.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</w:t>
      </w:r>
      <w:r w:rsidRPr="007267C4">
        <w:rPr>
          <w:rFonts w:ascii="Times New Roman" w:hAnsi="Times New Roman"/>
          <w:bCs/>
          <w:sz w:val="28"/>
          <w:szCs w:val="28"/>
        </w:rPr>
        <w:t>. Изучение нормативны</w:t>
      </w:r>
      <w:r w:rsidR="00ED66EF">
        <w:rPr>
          <w:rFonts w:ascii="Times New Roman" w:hAnsi="Times New Roman"/>
          <w:bCs/>
          <w:sz w:val="28"/>
          <w:szCs w:val="28"/>
        </w:rPr>
        <w:t xml:space="preserve">х производственных документов. </w:t>
      </w:r>
      <w:r w:rsidRPr="007267C4">
        <w:rPr>
          <w:rFonts w:ascii="Times New Roman" w:hAnsi="Times New Roman"/>
          <w:bCs/>
          <w:sz w:val="28"/>
          <w:szCs w:val="28"/>
        </w:rPr>
        <w:t>Определение вида оплаты труда для работников определѐнных профессий.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12. Культура труда и профессиональная этика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Понятие культуры труда и еѐ</w:t>
      </w:r>
      <w:r w:rsidR="00ED66EF">
        <w:rPr>
          <w:rFonts w:ascii="Times New Roman" w:hAnsi="Times New Roman"/>
          <w:bCs/>
          <w:sz w:val="28"/>
          <w:szCs w:val="28"/>
        </w:rPr>
        <w:t xml:space="preserve"> составляющие. Технологическая </w:t>
      </w:r>
      <w:r w:rsidRPr="007267C4">
        <w:rPr>
          <w:rFonts w:ascii="Times New Roman" w:hAnsi="Times New Roman"/>
          <w:bCs/>
          <w:sz w:val="28"/>
          <w:szCs w:val="28"/>
        </w:rPr>
        <w:t xml:space="preserve">дисциплина. Умение организовывать свое рабочее место. Дизайн рабочей зоны и зоны отдыха. Научная организация труда. Обеспечение охраны и безопасности труда. Эффективность </w:t>
      </w:r>
      <w:r w:rsidR="00ED66EF">
        <w:rPr>
          <w:rFonts w:ascii="Times New Roman" w:hAnsi="Times New Roman"/>
          <w:bCs/>
          <w:sz w:val="28"/>
          <w:szCs w:val="28"/>
        </w:rPr>
        <w:t xml:space="preserve">трудовой деятельности. </w:t>
      </w:r>
      <w:r w:rsidRPr="007267C4">
        <w:rPr>
          <w:rFonts w:ascii="Times New Roman" w:hAnsi="Times New Roman"/>
          <w:bCs/>
          <w:sz w:val="28"/>
          <w:szCs w:val="28"/>
        </w:rPr>
        <w:t>Понятия «мораль» и «нравственность». Категории нравственности. Нормы морали. Этика как учение о законах нравственного поведения. Профессиональная этика и еѐ виды.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Практические работы. Расчѐт эффективности трудово</w:t>
      </w:r>
      <w:r w:rsidR="00ED66EF">
        <w:rPr>
          <w:rFonts w:ascii="Times New Roman" w:hAnsi="Times New Roman"/>
          <w:bCs/>
          <w:sz w:val="28"/>
          <w:szCs w:val="28"/>
        </w:rPr>
        <w:t xml:space="preserve">й деятельности по изготовлению </w:t>
      </w:r>
      <w:r w:rsidRPr="007267C4">
        <w:rPr>
          <w:rFonts w:ascii="Times New Roman" w:hAnsi="Times New Roman"/>
          <w:bCs/>
          <w:sz w:val="28"/>
          <w:szCs w:val="28"/>
        </w:rPr>
        <w:t>проектного изделия. Анализ своего учебного дня и предложения по его реорганизации, повышающие эффективность учѐбы. Обоснование смысла и содержания этических норм своей будущей профессиональной деятельности.</w:t>
      </w:r>
    </w:p>
    <w:p w:rsidR="007267C4" w:rsidRPr="00ED66EF" w:rsidRDefault="00ED66EF" w:rsidP="007267C4">
      <w:pPr>
        <w:ind w:right="-5" w:firstLine="567"/>
        <w:rPr>
          <w:rFonts w:ascii="Times New Roman" w:hAnsi="Times New Roman"/>
          <w:b/>
          <w:bCs/>
          <w:sz w:val="28"/>
          <w:szCs w:val="28"/>
        </w:rPr>
      </w:pPr>
      <w:r w:rsidRPr="00ED66EF">
        <w:rPr>
          <w:rFonts w:ascii="Times New Roman" w:hAnsi="Times New Roman"/>
          <w:b/>
          <w:bCs/>
          <w:sz w:val="28"/>
          <w:szCs w:val="28"/>
        </w:rPr>
        <w:lastRenderedPageBreak/>
        <w:t xml:space="preserve">2 </w:t>
      </w:r>
      <w:r w:rsidR="007267C4" w:rsidRPr="00ED66EF">
        <w:rPr>
          <w:rFonts w:ascii="Times New Roman" w:hAnsi="Times New Roman"/>
          <w:b/>
          <w:bCs/>
          <w:sz w:val="28"/>
          <w:szCs w:val="28"/>
        </w:rPr>
        <w:t>Технология проектирования и создания материальных объектов или услуг.</w:t>
      </w:r>
    </w:p>
    <w:p w:rsidR="007267C4" w:rsidRPr="00ED66EF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  <w:u w:val="single"/>
        </w:rPr>
        <w:t>Творческая проектная деятельность</w:t>
      </w:r>
    </w:p>
    <w:p w:rsidR="007267C4" w:rsidRPr="00ED66EF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1. Понятие творчества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Понятие творчества. Вв</w:t>
      </w:r>
      <w:r w:rsidR="00ED66EF">
        <w:rPr>
          <w:rFonts w:ascii="Times New Roman" w:hAnsi="Times New Roman"/>
          <w:bCs/>
          <w:sz w:val="28"/>
          <w:szCs w:val="28"/>
        </w:rPr>
        <w:t xml:space="preserve">едение в психологию творческой </w:t>
      </w:r>
      <w:r w:rsidRPr="007267C4">
        <w:rPr>
          <w:rFonts w:ascii="Times New Roman" w:hAnsi="Times New Roman"/>
          <w:bCs/>
          <w:sz w:val="28"/>
          <w:szCs w:val="28"/>
        </w:rPr>
        <w:t>деятельности. Понятие «творческий процесс». Стадии творческого процесса. Виды творческой деятельности: художественное, научное, техническое творчество. Процедуры технического творчества. Проектирование. Конструирование. Изобретательство. Результат творчества как объект интеллектуальной собственности.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 xml:space="preserve">Способы повышения творческой активности личности при решении </w:t>
      </w:r>
      <w:r w:rsidR="00ED66EF">
        <w:rPr>
          <w:rFonts w:ascii="Times New Roman" w:hAnsi="Times New Roman"/>
          <w:bCs/>
          <w:sz w:val="28"/>
          <w:szCs w:val="28"/>
        </w:rPr>
        <w:t xml:space="preserve">нестандартных задач. </w:t>
      </w:r>
      <w:r w:rsidRPr="007267C4">
        <w:rPr>
          <w:rFonts w:ascii="Times New Roman" w:hAnsi="Times New Roman"/>
          <w:bCs/>
          <w:sz w:val="28"/>
          <w:szCs w:val="28"/>
        </w:rPr>
        <w:t>Понятие «творческая задача». Логические и эвристические (интуитивные) пути решения творческих задач, их особенности и области применения. Теория решения изобретательских задач (ТРИЗ).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Упражнения на развитие мышления: решение нестандартных 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задач.</w:t>
      </w:r>
    </w:p>
    <w:p w:rsidR="007267C4" w:rsidRPr="00ED66EF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2. Защита</w:t>
      </w:r>
      <w:r w:rsidR="00ED66EF">
        <w:rPr>
          <w:rFonts w:ascii="Times New Roman" w:hAnsi="Times New Roman"/>
          <w:b/>
          <w:bCs/>
          <w:i/>
          <w:sz w:val="28"/>
          <w:szCs w:val="28"/>
        </w:rPr>
        <w:t xml:space="preserve"> интеллектуальной собственности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Понятие интеллект</w:t>
      </w:r>
      <w:r w:rsidR="00ED66EF">
        <w:rPr>
          <w:rFonts w:ascii="Times New Roman" w:hAnsi="Times New Roman"/>
          <w:bCs/>
          <w:sz w:val="28"/>
          <w:szCs w:val="28"/>
        </w:rPr>
        <w:t xml:space="preserve">уальной собственности. Объекты </w:t>
      </w:r>
      <w:r w:rsidRPr="007267C4">
        <w:rPr>
          <w:rFonts w:ascii="Times New Roman" w:hAnsi="Times New Roman"/>
          <w:bCs/>
          <w:sz w:val="28"/>
          <w:szCs w:val="28"/>
        </w:rPr>
        <w:t>интеллектуальной собственности. Формы защиты авторства. Публикация. Патент на изобретение. Условия выдачи патентов, патентный поиск. Критерии патентоспособности объекта. Патентуемые объекты: изобретения, промышленные образцы, полезные модели, товарные знаки. Рационализаторские предложения. Правила регистрации товарных знаков и знака обслуживания.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Разработка товарного знака с</w:t>
      </w:r>
      <w:r w:rsidR="00ED66EF">
        <w:rPr>
          <w:rFonts w:ascii="Times New Roman" w:hAnsi="Times New Roman"/>
          <w:bCs/>
          <w:sz w:val="28"/>
          <w:szCs w:val="28"/>
        </w:rPr>
        <w:t xml:space="preserve">воего (условного) предприятия. </w:t>
      </w:r>
      <w:r w:rsidRPr="007267C4">
        <w:rPr>
          <w:rFonts w:ascii="Times New Roman" w:hAnsi="Times New Roman"/>
          <w:bCs/>
          <w:sz w:val="28"/>
          <w:szCs w:val="28"/>
        </w:rPr>
        <w:t>Составление формулы изобретения (ретроизобретения) или заявки на полезную модель, промышленный образец.</w:t>
      </w:r>
    </w:p>
    <w:p w:rsidR="007267C4" w:rsidRPr="00ED66EF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3. Методы решения творческих задач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lastRenderedPageBreak/>
        <w:t>Теоретические сведения. Методы активизации поиска р</w:t>
      </w:r>
      <w:r w:rsidR="00ED66EF">
        <w:rPr>
          <w:rFonts w:ascii="Times New Roman" w:hAnsi="Times New Roman"/>
          <w:bCs/>
          <w:sz w:val="28"/>
          <w:szCs w:val="28"/>
        </w:rPr>
        <w:t xml:space="preserve">ешений. Генерация идей. Прямая </w:t>
      </w:r>
      <w:r w:rsidRPr="007267C4">
        <w:rPr>
          <w:rFonts w:ascii="Times New Roman" w:hAnsi="Times New Roman"/>
          <w:bCs/>
          <w:sz w:val="28"/>
          <w:szCs w:val="28"/>
        </w:rPr>
        <w:t xml:space="preserve">мозговая атака (мозговой штурм). Приѐмы, способствующие генерации идей: аналогия, инверсия, эмпатия, фантазия. Обратная мозговая атака. Метод контрольных вопросов. </w:t>
      </w:r>
      <w:r w:rsidR="00ED66EF">
        <w:rPr>
          <w:rFonts w:ascii="Times New Roman" w:hAnsi="Times New Roman"/>
          <w:bCs/>
          <w:sz w:val="28"/>
          <w:szCs w:val="28"/>
        </w:rPr>
        <w:t xml:space="preserve">Синектика. </w:t>
      </w:r>
      <w:r w:rsidRPr="007267C4">
        <w:rPr>
          <w:rFonts w:ascii="Times New Roman" w:hAnsi="Times New Roman"/>
          <w:bCs/>
          <w:sz w:val="28"/>
          <w:szCs w:val="28"/>
        </w:rPr>
        <w:t>Поиск оптимального варианта решения. Морфологический анализ (морфологическая матрица), сущность и применение. Функционально-стоимостный анализ (ФСА) как метод экономии. Основные этапы ФСА. Использование ФСА на производстве. АРИЗ. Ассоциативные методы решения задач. Понятие «ассоциации». Методы фокальных объектов, гирлянд случайностей и ассоциаций, сущность и применение.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Конкурс «Генератор идей». Р</w:t>
      </w:r>
      <w:r w:rsidR="00ED66EF">
        <w:rPr>
          <w:rFonts w:ascii="Times New Roman" w:hAnsi="Times New Roman"/>
          <w:bCs/>
          <w:sz w:val="28"/>
          <w:szCs w:val="28"/>
        </w:rPr>
        <w:t xml:space="preserve">ешение задач методом синектики. </w:t>
      </w:r>
      <w:r w:rsidRPr="007267C4">
        <w:rPr>
          <w:rFonts w:ascii="Times New Roman" w:hAnsi="Times New Roman"/>
          <w:bCs/>
          <w:sz w:val="28"/>
          <w:szCs w:val="28"/>
        </w:rPr>
        <w:t>Игра «Ассоциативная цепочка шагов». Разработка новой конструкции входной двери с помо</w:t>
      </w:r>
      <w:r w:rsidR="00ED66EF">
        <w:rPr>
          <w:rFonts w:ascii="Times New Roman" w:hAnsi="Times New Roman"/>
          <w:bCs/>
          <w:sz w:val="28"/>
          <w:szCs w:val="28"/>
        </w:rPr>
        <w:t>щь</w:t>
      </w:r>
      <w:r w:rsidRPr="007267C4">
        <w:rPr>
          <w:rFonts w:ascii="Times New Roman" w:hAnsi="Times New Roman"/>
          <w:bCs/>
          <w:sz w:val="28"/>
          <w:szCs w:val="28"/>
        </w:rPr>
        <w:t>ю эвристических методов решения задач.</w:t>
      </w:r>
    </w:p>
    <w:p w:rsidR="007267C4" w:rsidRPr="00ED66EF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4. Понятие об основах проектирования в профессиональной деятельности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Проектирован</w:t>
      </w:r>
      <w:r w:rsidR="00ED66EF">
        <w:rPr>
          <w:rFonts w:ascii="Times New Roman" w:hAnsi="Times New Roman"/>
          <w:bCs/>
          <w:sz w:val="28"/>
          <w:szCs w:val="28"/>
        </w:rPr>
        <w:t xml:space="preserve">ие как создание новых объектов </w:t>
      </w:r>
      <w:r w:rsidRPr="007267C4">
        <w:rPr>
          <w:rFonts w:ascii="Times New Roman" w:hAnsi="Times New Roman"/>
          <w:bCs/>
          <w:sz w:val="28"/>
          <w:szCs w:val="28"/>
        </w:rPr>
        <w:t xml:space="preserve">действительности. Особенности современного проектирования. Возросшие требования к проектированию. Технико-технологические, социальные, экономические, экологические, эргономические факторы проектирования, Учѐт требований безопасности при проектировании. </w:t>
      </w:r>
      <w:r w:rsidR="00ED66EF">
        <w:rPr>
          <w:rFonts w:ascii="Times New Roman" w:hAnsi="Times New Roman"/>
          <w:bCs/>
          <w:sz w:val="28"/>
          <w:szCs w:val="28"/>
        </w:rPr>
        <w:t xml:space="preserve">Качества проектировщика. </w:t>
      </w:r>
      <w:r w:rsidRPr="007267C4">
        <w:rPr>
          <w:rFonts w:ascii="Times New Roman" w:hAnsi="Times New Roman"/>
          <w:bCs/>
          <w:sz w:val="28"/>
          <w:szCs w:val="28"/>
        </w:rPr>
        <w:t>Значение эстетического фактора в проектировании. Эстетические требования к продукту труда. Художественный дизайн. Закономерности эстетического восприятия. Законы гармонии.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Решение тестов на определение н</w:t>
      </w:r>
      <w:r w:rsidR="00ED66EF">
        <w:rPr>
          <w:rFonts w:ascii="Times New Roman" w:hAnsi="Times New Roman"/>
          <w:bCs/>
          <w:sz w:val="28"/>
          <w:szCs w:val="28"/>
        </w:rPr>
        <w:t xml:space="preserve">аличия качеств проектировщика. </w:t>
      </w:r>
      <w:r w:rsidRPr="007267C4">
        <w:rPr>
          <w:rFonts w:ascii="Times New Roman" w:hAnsi="Times New Roman"/>
          <w:bCs/>
          <w:sz w:val="28"/>
          <w:szCs w:val="28"/>
        </w:rPr>
        <w:t>Выбор направления сферы деятельности для выполнения проекта.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5. Потребительские качества товаров. Экспертиза и оценка изделия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 xml:space="preserve">Теоретические сведения. Проектирование в условиях </w:t>
      </w:r>
      <w:r w:rsidR="00ED66EF">
        <w:rPr>
          <w:rFonts w:ascii="Times New Roman" w:hAnsi="Times New Roman"/>
          <w:bCs/>
          <w:sz w:val="28"/>
          <w:szCs w:val="28"/>
        </w:rPr>
        <w:t xml:space="preserve">конкуренции на рынке товаров и </w:t>
      </w:r>
      <w:r w:rsidRPr="007267C4">
        <w:rPr>
          <w:rFonts w:ascii="Times New Roman" w:hAnsi="Times New Roman"/>
          <w:bCs/>
          <w:sz w:val="28"/>
          <w:szCs w:val="28"/>
        </w:rPr>
        <w:t>услуг. Возможные критерии оценки потребительских качеств изделий. Социально-экономические, функциональные, эргономические, эстетические качества объектов проектной деятельности. Экспертиза и оценка изделия.</w:t>
      </w:r>
    </w:p>
    <w:p w:rsidR="007267C4" w:rsidRPr="007267C4" w:rsidRDefault="007267C4" w:rsidP="00ED66EF">
      <w:pPr>
        <w:ind w:right="-5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lastRenderedPageBreak/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Оценка объектов на основе их потребительских качеств. Проведение экспертизы ученического рабочего места.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6. Алгоритм дизайна. Планирование проектной деятельности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Планирование профес</w:t>
      </w:r>
      <w:r w:rsidR="00ED66EF">
        <w:rPr>
          <w:rFonts w:ascii="Times New Roman" w:hAnsi="Times New Roman"/>
          <w:bCs/>
          <w:sz w:val="28"/>
          <w:szCs w:val="28"/>
        </w:rPr>
        <w:t xml:space="preserve">сиональной и учебной проектной </w:t>
      </w:r>
      <w:r w:rsidRPr="007267C4">
        <w:rPr>
          <w:rFonts w:ascii="Times New Roman" w:hAnsi="Times New Roman"/>
          <w:bCs/>
          <w:sz w:val="28"/>
          <w:szCs w:val="28"/>
        </w:rPr>
        <w:t>деятельности. Этапы проектной деятельности. Систем</w:t>
      </w:r>
      <w:r w:rsidR="00ED66EF">
        <w:rPr>
          <w:rFonts w:ascii="Times New Roman" w:hAnsi="Times New Roman"/>
          <w:bCs/>
          <w:sz w:val="28"/>
          <w:szCs w:val="28"/>
        </w:rPr>
        <w:t>ный подход в проектировании, по</w:t>
      </w:r>
      <w:r w:rsidRPr="007267C4">
        <w:rPr>
          <w:rFonts w:ascii="Times New Roman" w:hAnsi="Times New Roman"/>
          <w:bCs/>
          <w:sz w:val="28"/>
          <w:szCs w:val="28"/>
        </w:rPr>
        <w:t>шаговое планирование действий. Алгоритм дизайна. Петля дизайна. Непредвиденные обстоятельства в проектировании, действия по коррекции проекта.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Планирование деятельности по учебному проектированию.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7. Источники информации при проектировании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Роль информации в современном обществе. Необходимость информации на разных тапах проектирования. Источники информации: энциклопедии, энциклопедические словари, Интернет, Е-mail, электронные справочники, электронные конференции, телекоммуникационные проекты. Поиск информации по теме проектирования.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Воссоздать историческ</w:t>
      </w:r>
      <w:r w:rsidR="00ED66EF">
        <w:rPr>
          <w:rFonts w:ascii="Times New Roman" w:hAnsi="Times New Roman"/>
          <w:bCs/>
          <w:sz w:val="28"/>
          <w:szCs w:val="28"/>
        </w:rPr>
        <w:t xml:space="preserve">ий ряд объекта проектирования. </w:t>
      </w:r>
      <w:r w:rsidRPr="007267C4">
        <w:rPr>
          <w:rFonts w:ascii="Times New Roman" w:hAnsi="Times New Roman"/>
          <w:bCs/>
          <w:sz w:val="28"/>
          <w:szCs w:val="28"/>
        </w:rPr>
        <w:t>Формиро</w:t>
      </w:r>
      <w:r w:rsidR="00ED66EF">
        <w:rPr>
          <w:rFonts w:ascii="Times New Roman" w:hAnsi="Times New Roman"/>
          <w:bCs/>
          <w:sz w:val="28"/>
          <w:szCs w:val="28"/>
        </w:rPr>
        <w:t>вание банка идей и предложений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8. Создание банка идей продуктов труда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Объекты действительности как воплощение и</w:t>
      </w:r>
      <w:r w:rsidR="00ED66EF">
        <w:rPr>
          <w:rFonts w:ascii="Times New Roman" w:hAnsi="Times New Roman"/>
          <w:bCs/>
          <w:sz w:val="28"/>
          <w:szCs w:val="28"/>
        </w:rPr>
        <w:t xml:space="preserve">дей </w:t>
      </w:r>
      <w:r w:rsidRPr="007267C4">
        <w:rPr>
          <w:rFonts w:ascii="Times New Roman" w:hAnsi="Times New Roman"/>
          <w:bCs/>
          <w:sz w:val="28"/>
          <w:szCs w:val="28"/>
        </w:rPr>
        <w:t>проектировщика. Создание банка идей продуктов труда. Методы формирования банка идей. Творческий подход к выдвижению идей (одушевление, ассоциации, аналогии, варианты компоновок, использование методов "РИЗ). Анализ существующих изделий как поиск вариантов дальнейшего усовершенствования. Графическое представление вариантов будущего изделия. Клаузура.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Создание банка идей </w:t>
      </w:r>
      <w:r w:rsidR="00ED66EF">
        <w:rPr>
          <w:rFonts w:ascii="Times New Roman" w:hAnsi="Times New Roman"/>
          <w:bCs/>
          <w:sz w:val="28"/>
          <w:szCs w:val="28"/>
        </w:rPr>
        <w:t xml:space="preserve">и предложений. Выдвижение идей </w:t>
      </w:r>
      <w:r w:rsidRPr="007267C4">
        <w:rPr>
          <w:rFonts w:ascii="Times New Roman" w:hAnsi="Times New Roman"/>
          <w:bCs/>
          <w:sz w:val="28"/>
          <w:szCs w:val="28"/>
        </w:rPr>
        <w:t>усовершенствования своего проектного изделия. Выбор наиболее удачного варианта с использованием метода морфологического анализа.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lastRenderedPageBreak/>
        <w:t xml:space="preserve">9. Дизайн отвечает потребностям. Рынок потребительских товаров и услуг </w:t>
      </w:r>
    </w:p>
    <w:p w:rsidR="00ED66EF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Проектирование как отраж</w:t>
      </w:r>
      <w:r w:rsidR="00ED66EF">
        <w:rPr>
          <w:rFonts w:ascii="Times New Roman" w:hAnsi="Times New Roman"/>
          <w:bCs/>
          <w:sz w:val="28"/>
          <w:szCs w:val="28"/>
        </w:rPr>
        <w:t xml:space="preserve">ение общественной потребности. </w:t>
      </w:r>
      <w:r w:rsidRPr="007267C4">
        <w:rPr>
          <w:rFonts w:ascii="Times New Roman" w:hAnsi="Times New Roman"/>
          <w:bCs/>
          <w:sz w:val="28"/>
          <w:szCs w:val="28"/>
        </w:rPr>
        <w:t>Влияние потребностей людей на изменение изделий, технологий, материалов. Рынок потребительских товаров и услуг. Конкуренция товаропроизводителей. Методы выявления общественной потребности. Изучение рынка товаров и услуг. Правила составления анкеты. Определение конкретных целей проекта на основании выявления общественной потребности.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Составление анкеты для изучения покупательского спроса.Проведение анкетирования для выбора объекта учебного проектирования.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10. Правовые отношения на рынке товаров и услуг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Понятия «субъект» и «об</w:t>
      </w:r>
      <w:r w:rsidR="00ED66EF">
        <w:rPr>
          <w:rFonts w:ascii="Times New Roman" w:hAnsi="Times New Roman"/>
          <w:bCs/>
          <w:sz w:val="28"/>
          <w:szCs w:val="28"/>
        </w:rPr>
        <w:t xml:space="preserve">ъект» на рынке потребительских </w:t>
      </w:r>
      <w:r w:rsidRPr="007267C4">
        <w:rPr>
          <w:rFonts w:ascii="Times New Roman" w:hAnsi="Times New Roman"/>
          <w:bCs/>
          <w:sz w:val="28"/>
          <w:szCs w:val="28"/>
        </w:rPr>
        <w:t>товаров и услуг. Нормативные акты, регулирующие отно</w:t>
      </w:r>
      <w:r w:rsidR="00ED66EF">
        <w:rPr>
          <w:rFonts w:ascii="Times New Roman" w:hAnsi="Times New Roman"/>
          <w:bCs/>
          <w:sz w:val="28"/>
          <w:szCs w:val="28"/>
        </w:rPr>
        <w:t>шения между покупателем и произ</w:t>
      </w:r>
      <w:r w:rsidRPr="007267C4">
        <w:rPr>
          <w:rFonts w:ascii="Times New Roman" w:hAnsi="Times New Roman"/>
          <w:bCs/>
          <w:sz w:val="28"/>
          <w:szCs w:val="28"/>
        </w:rPr>
        <w:t xml:space="preserve">водителем (продавцом). Страхование. Источники получения информации о товарах и услугах. 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Торговые символы, этикетки, маркировка, штрихкод. Сертификация продукции.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Изучение рынка потребите</w:t>
      </w:r>
      <w:r w:rsidR="00ED66EF">
        <w:rPr>
          <w:rFonts w:ascii="Times New Roman" w:hAnsi="Times New Roman"/>
          <w:bCs/>
          <w:sz w:val="28"/>
          <w:szCs w:val="28"/>
        </w:rPr>
        <w:t xml:space="preserve">льских товаров и услуг. Чтение </w:t>
      </w:r>
      <w:r w:rsidRPr="007267C4">
        <w:rPr>
          <w:rFonts w:ascii="Times New Roman" w:hAnsi="Times New Roman"/>
          <w:bCs/>
          <w:sz w:val="28"/>
          <w:szCs w:val="28"/>
        </w:rPr>
        <w:t>учащимися маркировки товаров и сертификатов на различную продукцию.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11. Выбор путей и способов реализации проектируемого объекта. Бизнес-план проекта</w:t>
      </w:r>
    </w:p>
    <w:p w:rsidR="00ED66EF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Пути продвиже</w:t>
      </w:r>
      <w:r w:rsidR="00ED66EF">
        <w:rPr>
          <w:rFonts w:ascii="Times New Roman" w:hAnsi="Times New Roman"/>
          <w:bCs/>
          <w:sz w:val="28"/>
          <w:szCs w:val="28"/>
        </w:rPr>
        <w:t xml:space="preserve">ния проектируемого продукта на </w:t>
      </w:r>
      <w:r w:rsidRPr="007267C4">
        <w:rPr>
          <w:rFonts w:ascii="Times New Roman" w:hAnsi="Times New Roman"/>
          <w:bCs/>
          <w:sz w:val="28"/>
          <w:szCs w:val="28"/>
        </w:rPr>
        <w:t xml:space="preserve">потребительский рынок. Понятие маркетинга, его цели и задачи. Реклама как фактор </w:t>
      </w:r>
      <w:r w:rsidR="00ED66EF">
        <w:rPr>
          <w:rFonts w:ascii="Times New Roman" w:hAnsi="Times New Roman"/>
          <w:bCs/>
          <w:sz w:val="28"/>
          <w:szCs w:val="28"/>
        </w:rPr>
        <w:t>маркетинга. Средства рекламы.</w:t>
      </w:r>
      <w:r w:rsidRPr="007267C4">
        <w:rPr>
          <w:rFonts w:ascii="Times New Roman" w:hAnsi="Times New Roman"/>
          <w:bCs/>
          <w:sz w:val="28"/>
          <w:szCs w:val="28"/>
        </w:rPr>
        <w:t xml:space="preserve">Бизнес-план как способ экономического обоснования проекта. Задачи бизнес-плана. Определение целевых рамок продукта и его места на рынке. Оценка издержек на производство. Определение состава маркетинговых мероприятий по рекламе, стимулированию продаж, каналам сбыта. Прогнозирование окупаемости и финансовых рисков. Понятие рентабельности. </w:t>
      </w:r>
      <w:r w:rsidR="00ED66EF">
        <w:rPr>
          <w:rFonts w:ascii="Times New Roman" w:hAnsi="Times New Roman"/>
          <w:bCs/>
          <w:sz w:val="28"/>
          <w:szCs w:val="28"/>
        </w:rPr>
        <w:t>Экономическая оценка проекта.</w:t>
      </w:r>
    </w:p>
    <w:p w:rsidR="00ED66EF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lastRenderedPageBreak/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Составление бизнес-плана на производство проектируемого (или </w:t>
      </w:r>
      <w:r w:rsidR="00ED66EF">
        <w:rPr>
          <w:rFonts w:ascii="Times New Roman" w:hAnsi="Times New Roman"/>
          <w:bCs/>
          <w:sz w:val="28"/>
          <w:szCs w:val="28"/>
        </w:rPr>
        <w:t>условного) изделия (услуги).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12. Выбор объекта проектирования и требования к нему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Выбор направления сфе</w:t>
      </w:r>
      <w:r w:rsidR="00ED66EF">
        <w:rPr>
          <w:rFonts w:ascii="Times New Roman" w:hAnsi="Times New Roman"/>
          <w:bCs/>
          <w:sz w:val="28"/>
          <w:szCs w:val="28"/>
        </w:rPr>
        <w:t xml:space="preserve">ры деятельности для выполнения </w:t>
      </w:r>
      <w:r w:rsidRPr="007267C4">
        <w:rPr>
          <w:rFonts w:ascii="Times New Roman" w:hAnsi="Times New Roman"/>
          <w:bCs/>
          <w:sz w:val="28"/>
          <w:szCs w:val="28"/>
        </w:rPr>
        <w:t xml:space="preserve">проекта. Определение требований и ограничений к объекту проектирования. Выбор объекта </w:t>
      </w:r>
      <w:r w:rsidR="00ED66EF">
        <w:rPr>
          <w:rFonts w:ascii="Times New Roman" w:hAnsi="Times New Roman"/>
          <w:bCs/>
          <w:sz w:val="28"/>
          <w:szCs w:val="28"/>
        </w:rPr>
        <w:t>проектирования.</w:t>
      </w:r>
      <w:r w:rsidRPr="007267C4">
        <w:rPr>
          <w:rFonts w:ascii="Times New Roman" w:hAnsi="Times New Roman"/>
          <w:bCs/>
          <w:sz w:val="28"/>
          <w:szCs w:val="28"/>
        </w:rPr>
        <w:t>Выбор наиболее удачного варианта проектируемого изделия с использованием методов ТРИЗ. Выбор материалов для изготовления проектного изделия. Механические свойства материалов.</w:t>
      </w:r>
    </w:p>
    <w:p w:rsidR="007267C4" w:rsidRPr="007267C4" w:rsidRDefault="007267C4" w:rsidP="00ED66EF">
      <w:pPr>
        <w:ind w:right="-5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</w:t>
      </w:r>
      <w:r w:rsidRPr="007267C4">
        <w:rPr>
          <w:rFonts w:ascii="Times New Roman" w:hAnsi="Times New Roman"/>
          <w:bCs/>
          <w:sz w:val="28"/>
          <w:szCs w:val="28"/>
        </w:rPr>
        <w:t>. Выбор направления сферы деятельности для выполнения проекта. Выбор материалов для проектного изделия. Выбор наиболее удачного варианта проектируемого изделия с использованием морфологического анализа, ФСА и др.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13. Расчѐт себестоимости изделия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 xml:space="preserve">Теоретические сведения. Понятия стоимости, себестоимости и рыночной </w:t>
      </w:r>
      <w:r w:rsidR="00ED66EF">
        <w:rPr>
          <w:rFonts w:ascii="Times New Roman" w:hAnsi="Times New Roman"/>
          <w:bCs/>
          <w:sz w:val="28"/>
          <w:szCs w:val="28"/>
        </w:rPr>
        <w:t xml:space="preserve">цены изделия. </w:t>
      </w:r>
      <w:r w:rsidRPr="007267C4">
        <w:rPr>
          <w:rFonts w:ascii="Times New Roman" w:hAnsi="Times New Roman"/>
          <w:bCs/>
          <w:sz w:val="28"/>
          <w:szCs w:val="28"/>
        </w:rPr>
        <w:t xml:space="preserve">Составляющие себестоимости продукции, накладные расходы, формула себестоимости. Расчѐт 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себестоимости проектных работ. Формула прибыли. Статьи р</w:t>
      </w:r>
      <w:r w:rsidR="00ED66EF">
        <w:rPr>
          <w:rFonts w:ascii="Times New Roman" w:hAnsi="Times New Roman"/>
          <w:bCs/>
          <w:sz w:val="28"/>
          <w:szCs w:val="28"/>
        </w:rPr>
        <w:t>асходов проекта. Цена проекта. Оплата труда проектировщика.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Предварительный расчѐт матер</w:t>
      </w:r>
      <w:r w:rsidR="00ED66EF">
        <w:rPr>
          <w:rFonts w:ascii="Times New Roman" w:hAnsi="Times New Roman"/>
          <w:bCs/>
          <w:sz w:val="28"/>
          <w:szCs w:val="28"/>
        </w:rPr>
        <w:t xml:space="preserve">иальных затрат на изготовление </w:t>
      </w:r>
      <w:r w:rsidRPr="007267C4">
        <w:rPr>
          <w:rFonts w:ascii="Times New Roman" w:hAnsi="Times New Roman"/>
          <w:bCs/>
          <w:sz w:val="28"/>
          <w:szCs w:val="28"/>
        </w:rPr>
        <w:t>проектного изделия.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14. Документальное представление проектируемого продукта труда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Стандартизация как нео</w:t>
      </w:r>
      <w:r w:rsidR="00ED66EF">
        <w:rPr>
          <w:rFonts w:ascii="Times New Roman" w:hAnsi="Times New Roman"/>
          <w:bCs/>
          <w:sz w:val="28"/>
          <w:szCs w:val="28"/>
        </w:rPr>
        <w:t xml:space="preserve">бходимое условие промышленного </w:t>
      </w:r>
      <w:r w:rsidRPr="007267C4">
        <w:rPr>
          <w:rFonts w:ascii="Times New Roman" w:hAnsi="Times New Roman"/>
          <w:bCs/>
          <w:sz w:val="28"/>
          <w:szCs w:val="28"/>
        </w:rPr>
        <w:t>проектирования. Проектная документация: технический рисунок, чертѐж, сборочный чертѐж, резюме по дизайну, проектная спецификация. Использование компьютера для выполнения чертежа проектируемого изделия.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lastRenderedPageBreak/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Составление резюме и диза</w:t>
      </w:r>
      <w:r w:rsidR="00ED66EF">
        <w:rPr>
          <w:rFonts w:ascii="Times New Roman" w:hAnsi="Times New Roman"/>
          <w:bCs/>
          <w:sz w:val="28"/>
          <w:szCs w:val="28"/>
        </w:rPr>
        <w:t xml:space="preserve">йн-спецификации проектируемого </w:t>
      </w:r>
      <w:r w:rsidRPr="007267C4">
        <w:rPr>
          <w:rFonts w:ascii="Times New Roman" w:hAnsi="Times New Roman"/>
          <w:bCs/>
          <w:sz w:val="28"/>
          <w:szCs w:val="28"/>
        </w:rPr>
        <w:t>изделия. Выполнение рабочих чертежей проектируемого изделия.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15. Организация технологического процесса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Технологический процес</w:t>
      </w:r>
      <w:r w:rsidR="00ED66EF">
        <w:rPr>
          <w:rFonts w:ascii="Times New Roman" w:hAnsi="Times New Roman"/>
          <w:bCs/>
          <w:sz w:val="28"/>
          <w:szCs w:val="28"/>
        </w:rPr>
        <w:t xml:space="preserve">с изготовления нового изделия. </w:t>
      </w:r>
      <w:r w:rsidRPr="007267C4">
        <w:rPr>
          <w:rFonts w:ascii="Times New Roman" w:hAnsi="Times New Roman"/>
          <w:bCs/>
          <w:sz w:val="28"/>
          <w:szCs w:val="28"/>
        </w:rPr>
        <w:t>Технологическая операция. Технологический переход. Маршрутные и операционные карты. Содержание и правила составления технологической карты.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Выполнение технологической карты проектного изделия.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16. Организация рабочего места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Условия организации рабочег</w:t>
      </w:r>
      <w:r w:rsidR="00ED66EF">
        <w:rPr>
          <w:rFonts w:ascii="Times New Roman" w:hAnsi="Times New Roman"/>
          <w:bCs/>
          <w:sz w:val="28"/>
          <w:szCs w:val="28"/>
        </w:rPr>
        <w:t xml:space="preserve">о места. Требования эргономики </w:t>
      </w:r>
      <w:r w:rsidRPr="007267C4">
        <w:rPr>
          <w:rFonts w:ascii="Times New Roman" w:hAnsi="Times New Roman"/>
          <w:bCs/>
          <w:sz w:val="28"/>
          <w:szCs w:val="28"/>
        </w:rPr>
        <w:t>и эстетики при организации рабочего места. Выбор и рациональное размещение инструментов, оборудования, приспособлений. Правила техники безопасности на рабочем месте.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</w:t>
      </w:r>
      <w:r w:rsidRPr="007267C4">
        <w:rPr>
          <w:rFonts w:ascii="Times New Roman" w:hAnsi="Times New Roman"/>
          <w:bCs/>
          <w:sz w:val="28"/>
          <w:szCs w:val="28"/>
        </w:rPr>
        <w:t>. Составление схемы своего рабо</w:t>
      </w:r>
      <w:r w:rsidR="00ED66EF">
        <w:rPr>
          <w:rFonts w:ascii="Times New Roman" w:hAnsi="Times New Roman"/>
          <w:bCs/>
          <w:sz w:val="28"/>
          <w:szCs w:val="28"/>
        </w:rPr>
        <w:t xml:space="preserve">чего места, выбор инструментов </w:t>
      </w:r>
      <w:r w:rsidRPr="007267C4">
        <w:rPr>
          <w:rFonts w:ascii="Times New Roman" w:hAnsi="Times New Roman"/>
          <w:bCs/>
          <w:sz w:val="28"/>
          <w:szCs w:val="28"/>
        </w:rPr>
        <w:t>и оборудования, определение правил техники безопасности на рабочем месте..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17. Выполнение операций по созданию продуктов труда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Реализация технологического процесса изготовления деталей. Процесс сборки изделия из деталей. Соблюдение правил безопасной работы. Промежуточный контроль этапов изготовления.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Изготовление проектируемого объекта.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18. Анализ результатов проектной деятельности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Понятие качества материального объекта, услуги, техничес</w:t>
      </w:r>
      <w:r w:rsidR="00ED66EF">
        <w:rPr>
          <w:rFonts w:ascii="Times New Roman" w:hAnsi="Times New Roman"/>
          <w:bCs/>
          <w:sz w:val="28"/>
          <w:szCs w:val="28"/>
        </w:rPr>
        <w:t xml:space="preserve">кого </w:t>
      </w:r>
      <w:r w:rsidRPr="007267C4">
        <w:rPr>
          <w:rFonts w:ascii="Times New Roman" w:hAnsi="Times New Roman"/>
          <w:bCs/>
          <w:sz w:val="28"/>
          <w:szCs w:val="28"/>
        </w:rPr>
        <w:t>процесса. Критерии оценки результатов проектной деятельности. Проведение испытаний объекта. Самооценка проекта. Рецензирование,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lastRenderedPageBreak/>
        <w:t>Практическая работа</w:t>
      </w:r>
      <w:r w:rsidRPr="007267C4">
        <w:rPr>
          <w:rFonts w:ascii="Times New Roman" w:hAnsi="Times New Roman"/>
          <w:bCs/>
          <w:sz w:val="28"/>
          <w:szCs w:val="28"/>
        </w:rPr>
        <w:t>. Апробация готового проек</w:t>
      </w:r>
      <w:r w:rsidR="00ED66EF">
        <w:rPr>
          <w:rFonts w:ascii="Times New Roman" w:hAnsi="Times New Roman"/>
          <w:bCs/>
          <w:sz w:val="28"/>
          <w:szCs w:val="28"/>
        </w:rPr>
        <w:t xml:space="preserve">тного изделия и его доработка, </w:t>
      </w:r>
      <w:r w:rsidRPr="007267C4">
        <w:rPr>
          <w:rFonts w:ascii="Times New Roman" w:hAnsi="Times New Roman"/>
          <w:bCs/>
          <w:sz w:val="28"/>
          <w:szCs w:val="28"/>
        </w:rPr>
        <w:t>самооценка проекта.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19. Презентация проектов и результатов труда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Критерии оценки выполне</w:t>
      </w:r>
      <w:r w:rsidR="00ED66EF">
        <w:rPr>
          <w:rFonts w:ascii="Times New Roman" w:hAnsi="Times New Roman"/>
          <w:bCs/>
          <w:sz w:val="28"/>
          <w:szCs w:val="28"/>
        </w:rPr>
        <w:t xml:space="preserve">нного проекта. Критерии оценки </w:t>
      </w:r>
      <w:r w:rsidRPr="007267C4">
        <w:rPr>
          <w:rFonts w:ascii="Times New Roman" w:hAnsi="Times New Roman"/>
          <w:bCs/>
          <w:sz w:val="28"/>
          <w:szCs w:val="28"/>
        </w:rPr>
        <w:t>защиты проекта. Выбор формы презентации. Использование технических средств в процессе презентации. Презентация проектов и результатов труда. Оценка проектов.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</w:t>
      </w:r>
      <w:r w:rsidRPr="007267C4">
        <w:rPr>
          <w:rFonts w:ascii="Times New Roman" w:hAnsi="Times New Roman"/>
          <w:bCs/>
          <w:sz w:val="28"/>
          <w:szCs w:val="28"/>
        </w:rPr>
        <w:t>. Организация и проведение презентации проектов.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20. Планирование профессиональной карьеры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Определение жизненных це</w:t>
      </w:r>
      <w:r w:rsidR="00ED66EF">
        <w:rPr>
          <w:rFonts w:ascii="Times New Roman" w:hAnsi="Times New Roman"/>
          <w:bCs/>
          <w:sz w:val="28"/>
          <w:szCs w:val="28"/>
        </w:rPr>
        <w:t xml:space="preserve">лей и задач. Составление плана </w:t>
      </w:r>
      <w:r w:rsidRPr="007267C4">
        <w:rPr>
          <w:rFonts w:ascii="Times New Roman" w:hAnsi="Times New Roman"/>
          <w:bCs/>
          <w:sz w:val="28"/>
          <w:szCs w:val="28"/>
        </w:rPr>
        <w:t>действий по достижению намеченных целей. Выявление интересов, способностей, профессионально важных качеств. Обоснование выбора специальности и выбора учебного заведения.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Выполнения проекта «Мои жизн</w:t>
      </w:r>
      <w:r w:rsidR="00ED66EF">
        <w:rPr>
          <w:rFonts w:ascii="Times New Roman" w:hAnsi="Times New Roman"/>
          <w:bCs/>
          <w:sz w:val="28"/>
          <w:szCs w:val="28"/>
        </w:rPr>
        <w:t>енные планы и профессиональная карьера».</w:t>
      </w:r>
      <w:r w:rsidRPr="007267C4">
        <w:rPr>
          <w:rFonts w:ascii="Times New Roman" w:hAnsi="Times New Roman"/>
          <w:bCs/>
          <w:sz w:val="28"/>
          <w:szCs w:val="28"/>
        </w:rPr>
        <w:t>Профессиональное самоопределение и карьера</w:t>
      </w:r>
    </w:p>
    <w:p w:rsidR="007267C4" w:rsidRPr="00ED66EF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1. Этапы профессионального становления и карьера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Понятие профессионального</w:t>
      </w:r>
      <w:r w:rsidR="00ED66EF">
        <w:rPr>
          <w:rFonts w:ascii="Times New Roman" w:hAnsi="Times New Roman"/>
          <w:bCs/>
          <w:sz w:val="28"/>
          <w:szCs w:val="28"/>
        </w:rPr>
        <w:t xml:space="preserve"> становления личности. Этапы и </w:t>
      </w:r>
      <w:r w:rsidRPr="007267C4">
        <w:rPr>
          <w:rFonts w:ascii="Times New Roman" w:hAnsi="Times New Roman"/>
          <w:bCs/>
          <w:sz w:val="28"/>
          <w:szCs w:val="28"/>
        </w:rPr>
        <w:t>результаты профессионального становления личности (выбор профессии, профессиональная обученность, профессиональная компетентность, профессиональное мастерство).Понятия карьеры, должностного роста и призвания. Факторы, влияющие на профессиональную подготовку. Планирование профессиональной карьеры.12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</w:t>
      </w:r>
      <w:r w:rsidRPr="007267C4">
        <w:rPr>
          <w:rFonts w:ascii="Times New Roman" w:hAnsi="Times New Roman"/>
          <w:bCs/>
          <w:sz w:val="28"/>
          <w:szCs w:val="28"/>
        </w:rPr>
        <w:t>. Определение целей, задач и основных этапов своей будущей профессиональной деятельности. Составление плана своей будущей профессиональной карьеры.</w:t>
      </w:r>
    </w:p>
    <w:p w:rsidR="007267C4" w:rsidRPr="00ED66EF" w:rsidRDefault="007267C4" w:rsidP="007267C4">
      <w:pPr>
        <w:ind w:right="-5"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2. Рынок труда и профессий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lastRenderedPageBreak/>
        <w:t>Теоретические сведения. Рынок труда и профес</w:t>
      </w:r>
      <w:r w:rsidR="00ED66EF">
        <w:rPr>
          <w:rFonts w:ascii="Times New Roman" w:hAnsi="Times New Roman"/>
          <w:bCs/>
          <w:sz w:val="28"/>
          <w:szCs w:val="28"/>
        </w:rPr>
        <w:t xml:space="preserve">сий. Конъюнктура рынка труда и </w:t>
      </w:r>
      <w:r w:rsidRPr="007267C4">
        <w:rPr>
          <w:rFonts w:ascii="Times New Roman" w:hAnsi="Times New Roman"/>
          <w:bCs/>
          <w:sz w:val="28"/>
          <w:szCs w:val="28"/>
        </w:rPr>
        <w:t>профессий. Спрос и предложения на различные виды профессионального труда. Способы изучения рынка труда и профессий. Средства получения информации о рынке труда и путях профессионального образования. Центры занятости.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Практические работы.</w:t>
      </w:r>
      <w:r w:rsidRPr="007267C4">
        <w:rPr>
          <w:rFonts w:ascii="Times New Roman" w:hAnsi="Times New Roman"/>
          <w:bCs/>
          <w:sz w:val="28"/>
          <w:szCs w:val="28"/>
        </w:rPr>
        <w:t xml:space="preserve"> Изучения регионального рынка труда. Изу</w:t>
      </w:r>
      <w:r w:rsidR="00ED66EF">
        <w:rPr>
          <w:rFonts w:ascii="Times New Roman" w:hAnsi="Times New Roman"/>
          <w:bCs/>
          <w:sz w:val="28"/>
          <w:szCs w:val="28"/>
        </w:rPr>
        <w:t xml:space="preserve">чение содержания </w:t>
      </w:r>
      <w:r w:rsidRPr="007267C4">
        <w:rPr>
          <w:rFonts w:ascii="Times New Roman" w:hAnsi="Times New Roman"/>
          <w:bCs/>
          <w:sz w:val="28"/>
          <w:szCs w:val="28"/>
        </w:rPr>
        <w:t>трудовых действий, уровня образования, заработной платы, мотивации, удовлетворѐнности трудом работников различных профессий.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3. Профессиональная деятельность в различных сферах экономики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Классификация профессий. П</w:t>
      </w:r>
      <w:r w:rsidR="00ED66EF">
        <w:rPr>
          <w:rFonts w:ascii="Times New Roman" w:hAnsi="Times New Roman"/>
          <w:bCs/>
          <w:sz w:val="28"/>
          <w:szCs w:val="28"/>
        </w:rPr>
        <w:t xml:space="preserve">рофессиональная деятельность в </w:t>
      </w:r>
      <w:r w:rsidRPr="007267C4">
        <w:rPr>
          <w:rFonts w:ascii="Times New Roman" w:hAnsi="Times New Roman"/>
          <w:bCs/>
          <w:sz w:val="28"/>
          <w:szCs w:val="28"/>
        </w:rPr>
        <w:t>сфере индустриального производства, агропромышленного производства, в легкой и пищевой промышленности, в общественном питании и в сфере перспективных технологий.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Тестирование для определения склонности </w:t>
      </w:r>
      <w:r w:rsidR="00ED66EF">
        <w:rPr>
          <w:rFonts w:ascii="Times New Roman" w:hAnsi="Times New Roman"/>
          <w:bCs/>
          <w:sz w:val="28"/>
          <w:szCs w:val="28"/>
        </w:rPr>
        <w:t xml:space="preserve">к роду </w:t>
      </w:r>
      <w:r w:rsidRPr="007267C4">
        <w:rPr>
          <w:rFonts w:ascii="Times New Roman" w:hAnsi="Times New Roman"/>
          <w:bCs/>
          <w:sz w:val="28"/>
          <w:szCs w:val="28"/>
        </w:rPr>
        <w:t>профессиональной деятельности.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4. Центры профконсультационной помощи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Профконсультационная п</w:t>
      </w:r>
      <w:r w:rsidR="00ED66EF">
        <w:rPr>
          <w:rFonts w:ascii="Times New Roman" w:hAnsi="Times New Roman"/>
          <w:bCs/>
          <w:sz w:val="28"/>
          <w:szCs w:val="28"/>
        </w:rPr>
        <w:t xml:space="preserve">омощь: цели и задачи. Методы и </w:t>
      </w:r>
      <w:r w:rsidRPr="007267C4">
        <w:rPr>
          <w:rFonts w:ascii="Times New Roman" w:hAnsi="Times New Roman"/>
          <w:bCs/>
          <w:sz w:val="28"/>
          <w:szCs w:val="28"/>
        </w:rPr>
        <w:t>формы работы специализированных центров занятости. Виды профконсультационной помощи: справочно-информационная, диагностическая, психологическая, корректирующая, развивающая.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>5. Виды и формы получения профессионального образования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>Теоретические сведения. Общее и профессионал</w:t>
      </w:r>
      <w:r w:rsidR="00ED66EF">
        <w:rPr>
          <w:rFonts w:ascii="Times New Roman" w:hAnsi="Times New Roman"/>
          <w:bCs/>
          <w:sz w:val="28"/>
          <w:szCs w:val="28"/>
        </w:rPr>
        <w:t xml:space="preserve">ьное образование. Виды и формы </w:t>
      </w:r>
      <w:r w:rsidRPr="007267C4">
        <w:rPr>
          <w:rFonts w:ascii="Times New Roman" w:hAnsi="Times New Roman"/>
          <w:bCs/>
          <w:sz w:val="28"/>
          <w:szCs w:val="28"/>
        </w:rPr>
        <w:t>получения профессионального образования. Начальное, среднее и высшее профессиональное образование. Послевузовское профессиональное образование. Региональный рынок образовательных услуг. Методы поиска источников информации о рынке образовательных услуг.</w:t>
      </w:r>
    </w:p>
    <w:p w:rsidR="007267C4" w:rsidRPr="007267C4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Cs/>
          <w:i/>
          <w:sz w:val="28"/>
          <w:szCs w:val="28"/>
        </w:rPr>
        <w:t>Практическая работа.</w:t>
      </w:r>
      <w:r w:rsidRPr="007267C4">
        <w:rPr>
          <w:rFonts w:ascii="Times New Roman" w:hAnsi="Times New Roman"/>
          <w:bCs/>
          <w:sz w:val="28"/>
          <w:szCs w:val="28"/>
        </w:rPr>
        <w:t xml:space="preserve"> Изучение регионального рынка образовательных услуг.</w:t>
      </w:r>
    </w:p>
    <w:p w:rsidR="007267C4" w:rsidRPr="00ED66EF" w:rsidRDefault="007267C4" w:rsidP="00ED66EF">
      <w:pPr>
        <w:ind w:right="-5"/>
        <w:rPr>
          <w:rFonts w:ascii="Times New Roman" w:hAnsi="Times New Roman"/>
          <w:b/>
          <w:bCs/>
          <w:i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t xml:space="preserve">6. Формы самопрезентации для профессионального образования и </w:t>
      </w:r>
    </w:p>
    <w:p w:rsidR="007267C4" w:rsidRPr="00ED66EF" w:rsidRDefault="007267C4" w:rsidP="007267C4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ED66EF">
        <w:rPr>
          <w:rFonts w:ascii="Times New Roman" w:hAnsi="Times New Roman"/>
          <w:b/>
          <w:bCs/>
          <w:i/>
          <w:sz w:val="28"/>
          <w:szCs w:val="28"/>
        </w:rPr>
        <w:lastRenderedPageBreak/>
        <w:t>трудоустройства</w:t>
      </w:r>
    </w:p>
    <w:p w:rsidR="007267C4" w:rsidRPr="007267C4" w:rsidRDefault="007267C4" w:rsidP="00ED66EF">
      <w:pPr>
        <w:ind w:right="-5" w:firstLine="567"/>
        <w:rPr>
          <w:rFonts w:ascii="Times New Roman" w:hAnsi="Times New Roman"/>
          <w:bCs/>
          <w:sz w:val="28"/>
          <w:szCs w:val="28"/>
        </w:rPr>
      </w:pPr>
      <w:r w:rsidRPr="007267C4">
        <w:rPr>
          <w:rFonts w:ascii="Times New Roman" w:hAnsi="Times New Roman"/>
          <w:bCs/>
          <w:sz w:val="28"/>
          <w:szCs w:val="28"/>
        </w:rPr>
        <w:t xml:space="preserve">Теоретические сведения. Проблемы трудоустройства. </w:t>
      </w:r>
      <w:r w:rsidR="00ED66EF">
        <w:rPr>
          <w:rFonts w:ascii="Times New Roman" w:hAnsi="Times New Roman"/>
          <w:bCs/>
          <w:sz w:val="28"/>
          <w:szCs w:val="28"/>
        </w:rPr>
        <w:t xml:space="preserve">Формы самопрезентации. Понятие </w:t>
      </w:r>
      <w:r w:rsidRPr="007267C4">
        <w:rPr>
          <w:rFonts w:ascii="Times New Roman" w:hAnsi="Times New Roman"/>
          <w:bCs/>
          <w:sz w:val="28"/>
          <w:szCs w:val="28"/>
        </w:rPr>
        <w:t>«профессиональное резюме». Правила составления профессионального резюме. Автобиография как форма самопрезентации. Собеседование. Правила самопрезентации при посещении организации. Типичные ошибки при собеседовании.</w:t>
      </w:r>
    </w:p>
    <w:p w:rsidR="00682265" w:rsidRPr="007267C4" w:rsidRDefault="007267C4" w:rsidP="002F01DC">
      <w:pPr>
        <w:ind w:right="-5"/>
        <w:rPr>
          <w:rFonts w:ascii="Times New Roman" w:hAnsi="Times New Roman"/>
          <w:bCs/>
          <w:sz w:val="28"/>
          <w:szCs w:val="28"/>
        </w:rPr>
      </w:pPr>
      <w:r w:rsidRPr="002F01DC">
        <w:rPr>
          <w:rFonts w:ascii="Times New Roman" w:hAnsi="Times New Roman"/>
          <w:bCs/>
          <w:i/>
          <w:sz w:val="28"/>
          <w:szCs w:val="28"/>
        </w:rPr>
        <w:t>Практическая работа</w:t>
      </w:r>
      <w:r w:rsidRPr="007267C4">
        <w:rPr>
          <w:rFonts w:ascii="Times New Roman" w:hAnsi="Times New Roman"/>
          <w:bCs/>
          <w:sz w:val="28"/>
          <w:szCs w:val="28"/>
        </w:rPr>
        <w:t>. Составление автобиографии и профессионального резюме.</w:t>
      </w:r>
    </w:p>
    <w:p w:rsidR="00682265" w:rsidRDefault="00682265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682265"/>
    <w:p w:rsidR="002F01DC" w:rsidRDefault="002F01DC" w:rsidP="002F01DC">
      <w:pPr>
        <w:jc w:val="center"/>
        <w:rPr>
          <w:rFonts w:ascii="Times New Roman" w:hAnsi="Times New Roman"/>
          <w:b/>
          <w:sz w:val="28"/>
          <w:szCs w:val="28"/>
        </w:rPr>
      </w:pPr>
      <w:r w:rsidRPr="0029085E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  <w:r w:rsidR="00F35971">
        <w:rPr>
          <w:rFonts w:ascii="Times New Roman" w:hAnsi="Times New Roman"/>
          <w:b/>
          <w:sz w:val="28"/>
          <w:szCs w:val="28"/>
        </w:rPr>
        <w:t xml:space="preserve"> 10 класс</w:t>
      </w:r>
    </w:p>
    <w:tbl>
      <w:tblPr>
        <w:tblW w:w="15593" w:type="dxa"/>
        <w:tblInd w:w="-5" w:type="dxa"/>
        <w:tblLayout w:type="fixed"/>
        <w:tblCellMar>
          <w:top w:w="7" w:type="dxa"/>
          <w:right w:w="52" w:type="dxa"/>
        </w:tblCellMar>
        <w:tblLook w:val="04A0" w:firstRow="1" w:lastRow="0" w:firstColumn="1" w:lastColumn="0" w:noHBand="0" w:noVBand="1"/>
      </w:tblPr>
      <w:tblGrid>
        <w:gridCol w:w="567"/>
        <w:gridCol w:w="663"/>
        <w:gridCol w:w="9972"/>
        <w:gridCol w:w="11"/>
        <w:gridCol w:w="6"/>
        <w:gridCol w:w="1645"/>
        <w:gridCol w:w="17"/>
        <w:gridCol w:w="1248"/>
        <w:gridCol w:w="20"/>
        <w:gridCol w:w="1444"/>
      </w:tblGrid>
      <w:tr w:rsidR="002F01DC" w:rsidRPr="000B287D" w:rsidTr="002F01DC">
        <w:trPr>
          <w:trHeight w:val="277"/>
        </w:trPr>
        <w:tc>
          <w:tcPr>
            <w:tcW w:w="12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9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1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2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2F01DC" w:rsidRPr="000B287D" w:rsidTr="002F01DC">
        <w:trPr>
          <w:trHeight w:val="402"/>
        </w:trPr>
        <w:tc>
          <w:tcPr>
            <w:tcW w:w="12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5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8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Фактическая</w:t>
            </w:r>
          </w:p>
        </w:tc>
      </w:tr>
      <w:tr w:rsidR="002F01DC" w:rsidRPr="000B287D" w:rsidTr="002F01DC">
        <w:trPr>
          <w:trHeight w:val="286"/>
        </w:trPr>
        <w:tc>
          <w:tcPr>
            <w:tcW w:w="128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І. Производство, труд и технологии – 16 часов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48"/>
        </w:trPr>
        <w:tc>
          <w:tcPr>
            <w:tcW w:w="128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6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1.Технология как часть общечеловеческой  культуры</w:t>
            </w:r>
            <w:r w:rsidRPr="000B287D">
              <w:rPr>
                <w:rFonts w:ascii="Times New Roman" w:hAnsi="Times New Roman"/>
                <w:i/>
                <w:sz w:val="28"/>
                <w:szCs w:val="28"/>
              </w:rPr>
              <w:t xml:space="preserve"> –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2часа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ind w:right="6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ind w:right="6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8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1.1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24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Технология как часть общечеловеческой культуры. Понятие « культура». Виды технологий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1.2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Взаимосвязь и взаимообусловленность технологий, организации.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1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2. Взаимосвязь науки, техники, технологии и производства</w:t>
            </w:r>
            <w:r w:rsidRPr="000B287D">
              <w:rPr>
                <w:rFonts w:ascii="Times New Roman" w:hAnsi="Times New Roman"/>
                <w:i/>
                <w:sz w:val="28"/>
                <w:szCs w:val="28"/>
              </w:rPr>
              <w:t xml:space="preserve">. 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ind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ind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ind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2.1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Взаимосвязь науки, техники, технологии и производства. 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1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6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3.  Промышленные технологии и глобальные  проблемы человечества-</w:t>
            </w:r>
            <w:r w:rsidRPr="000B28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4 часа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6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6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ind w:right="6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3.1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41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Промышленные технологии и глобальные проблемы человечества. Современная энергетика. Проблема захоронения радиоактивных отходов.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3.2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Промышленные технологии  и транспорт. Промышленная эксплуатация лесов. Атмосфера и гидросфера.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3.3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Современные сельскохозяйственные технологии.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3.4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Проведение мероприятий по озеленению.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11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1640" w:right="16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4. Способы снижения негативного влияния  производства на окружающую среду – 2 часа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Default="002F01DC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01DC" w:rsidRPr="000B287D" w:rsidRDefault="002F01DC" w:rsidP="002F01DC">
            <w:pPr>
              <w:spacing w:after="0" w:line="256" w:lineRule="auto"/>
              <w:ind w:right="16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ind w:right="16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ind w:right="16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8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4.1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1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Способы снижения негативного влияния производства на окружающую среду. </w:t>
            </w:r>
          </w:p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Природоохранные технологии.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9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4.2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Понятие «альтернативные источники энергии».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8"/>
        </w:trPr>
        <w:tc>
          <w:tcPr>
            <w:tcW w:w="11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5.Экологическое сознание и мораль в техногенном мире – 2 часа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8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5.1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Экологическое сознание и мораль в техногенном мире. Экологически устойчивое развитие человечества.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5.2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33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Экологически устойчивое развитие человечества.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1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6.Перспективные направления развития современных технологий</w:t>
            </w:r>
            <w:r w:rsidRPr="000B287D">
              <w:rPr>
                <w:rFonts w:ascii="Times New Roman" w:hAnsi="Times New Roman"/>
                <w:i/>
                <w:sz w:val="28"/>
                <w:szCs w:val="28"/>
              </w:rPr>
              <w:t xml:space="preserve"> – 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3 часа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12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6.1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Перспективные направления развития современных технологий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 </w:t>
            </w:r>
          </w:p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Основные виды промышленной обработки материалов.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13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6.2 </w:t>
            </w:r>
          </w:p>
        </w:tc>
        <w:tc>
          <w:tcPr>
            <w:tcW w:w="9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Применение лучевых технологий.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F01DC" w:rsidRPr="00A5576C" w:rsidRDefault="002F01DC" w:rsidP="002F01DC">
      <w:pPr>
        <w:spacing w:after="0" w:line="256" w:lineRule="auto"/>
        <w:ind w:left="-1702" w:right="11066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593" w:type="dxa"/>
        <w:tblInd w:w="-5" w:type="dxa"/>
        <w:tblLayout w:type="fixed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9639"/>
        <w:gridCol w:w="1701"/>
        <w:gridCol w:w="1275"/>
        <w:gridCol w:w="1418"/>
      </w:tblGrid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6.3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Технологии послойного прототипирования и их использование.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7. Новые принципы организации современного производства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7.1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Новые принципы организации современного производства – 1 час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41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8.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Автоматизация технологических процессов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16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8.1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Автоматизация технологических процессов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>ІІ. Технология проектирования и создания материальных объектов или услуг. Творческая проектная деятельность – 16 часов.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2F01DC">
        <w:trPr>
          <w:trHeight w:val="288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Понятие творчества – 1час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17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Понятие творчества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2. Защита интеллектуальной собственности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Защита интеллектуальной собственности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41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3. Методы решения творческих задач</w:t>
            </w:r>
            <w:r w:rsidRPr="000B287D">
              <w:rPr>
                <w:rFonts w:ascii="Times New Roman" w:hAnsi="Times New Roman"/>
                <w:i/>
                <w:sz w:val="28"/>
                <w:szCs w:val="28"/>
              </w:rPr>
              <w:t xml:space="preserve"> – 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4 часа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>Методы решения творческих задач. Генерация идей. Прямая мозговая атака.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3.2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>Обратная мозговая атака. Метод контрольных вопросов. Синектика.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3.3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22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Поиск оптимального решения. </w:t>
            </w:r>
          </w:p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Морфологический анализ. ФСА. АРИЗ.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3.4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Ассоциативные методы решения задач.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2401" w:right="23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4. Понятие об основах проектирования  в профессиональной деятельности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4.1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Понятие об основах проектирования в профессиональной деятельности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1933" w:right="18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5. Потребительские качества товаров.  Экспертиза и оценка изделия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24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5.1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Потребительские качества товаров. Экспертиза и оценка изделия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8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6. Алгоритм дизайна. Планирование проектной деятельности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6.1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Алгоритм дизайна. Планирование проектной деятельности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7. Источники информации при проектировании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26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7.1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Источники информации при проектировании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41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8. Создание банка идей продуктов труда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2F01DC">
            <w:pPr>
              <w:spacing w:after="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27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8.1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Создание банка идей продуктов труда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25" w:line="256" w:lineRule="auto"/>
              <w:ind w:left="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9. Дизайн отвечает потребностям. </w:t>
            </w:r>
          </w:p>
          <w:p w:rsidR="002F01DC" w:rsidRPr="000B287D" w:rsidRDefault="002F01DC" w:rsidP="00D15459">
            <w:pPr>
              <w:spacing w:after="0" w:line="256" w:lineRule="auto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Рынок потребительских товаров и услуг. – 2 часа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11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</w:t>
            </w:r>
          </w:p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9.1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Дизайн отвечает потребностям. Рынок потребительских товаров и услуг. </w:t>
            </w:r>
          </w:p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29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9.2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>Конкуренция товаропроизводителей. Изучение рынка товаров и услуг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286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10. Правовые отношения на рынке товаров и услуг – 2 часа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10.1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Правовые отношения на рынке товаров и услуг. Нормативные акты. Страхование.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10.2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Источники получения информации о товарах и услугах.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2F01DC">
        <w:trPr>
          <w:trHeight w:val="562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21" w:line="256" w:lineRule="auto"/>
              <w:ind w:lef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11. Выбор путей и способов реализации проектируемого объекта. </w:t>
            </w:r>
          </w:p>
          <w:p w:rsidR="002F01DC" w:rsidRPr="000B287D" w:rsidRDefault="002F01DC" w:rsidP="00D15459">
            <w:pPr>
              <w:spacing w:after="0" w:line="256" w:lineRule="auto"/>
              <w:ind w:left="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Бизнес-план – 1 час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01DC" w:rsidRPr="000B287D" w:rsidTr="00F35971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11.1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Выбор путей и способов реализации проектируемого объекта. Бизнес-план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D15459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F01DC" w:rsidRPr="00A5576C" w:rsidRDefault="002F01DC" w:rsidP="002F01DC">
      <w:pPr>
        <w:spacing w:after="0" w:line="256" w:lineRule="auto"/>
        <w:ind w:left="-1702" w:right="11066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593" w:type="dxa"/>
        <w:tblInd w:w="-5" w:type="dxa"/>
        <w:tblCellMar>
          <w:top w:w="7" w:type="dxa"/>
          <w:right w:w="19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9783"/>
        <w:gridCol w:w="1700"/>
        <w:gridCol w:w="1275"/>
        <w:gridCol w:w="1417"/>
      </w:tblGrid>
      <w:tr w:rsidR="002F01DC" w:rsidRPr="000B287D" w:rsidTr="00F35971">
        <w:trPr>
          <w:trHeight w:val="286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F01DC" w:rsidRPr="000B287D" w:rsidRDefault="002F01DC" w:rsidP="00D15459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>12. Резерв учебного</w:t>
            </w:r>
            <w:r w:rsidR="005B06A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времени-3</w:t>
            </w:r>
            <w:r w:rsidRPr="000B2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часа</w:t>
            </w:r>
          </w:p>
        </w:tc>
        <w:tc>
          <w:tcPr>
            <w:tcW w:w="43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12.1 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Бизнес-план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8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2F01DC" w:rsidRPr="000B287D">
              <w:rPr>
                <w:rFonts w:ascii="Times New Roman" w:hAnsi="Times New Roman"/>
                <w:sz w:val="28"/>
                <w:szCs w:val="28"/>
              </w:rPr>
              <w:t xml:space="preserve">.05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34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12.2 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Бизнес-план</w:t>
            </w:r>
            <w:r w:rsidRPr="000B28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ind w:right="8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2F01DC" w:rsidRPr="000B287D">
              <w:rPr>
                <w:rFonts w:ascii="Times New Roman" w:hAnsi="Times New Roman"/>
                <w:sz w:val="28"/>
                <w:szCs w:val="28"/>
              </w:rPr>
              <w:t xml:space="preserve">.05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6A9" w:rsidRPr="000B287D" w:rsidTr="00F35971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0B287D" w:rsidRDefault="005B06A9" w:rsidP="00D15459">
            <w:pPr>
              <w:spacing w:after="0" w:line="256" w:lineRule="auto"/>
              <w:ind w:left="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0B287D" w:rsidRDefault="005B06A9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12.3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0B287D" w:rsidRDefault="007F4D3B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>Бизнес-план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0B287D" w:rsidRDefault="005B06A9" w:rsidP="00D15459">
            <w:pPr>
              <w:spacing w:after="0" w:line="256" w:lineRule="auto"/>
              <w:ind w:right="8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B06A9" w:rsidRDefault="005B06A9" w:rsidP="00D15459">
            <w:pPr>
              <w:spacing w:after="0" w:line="256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0B287D" w:rsidRDefault="005B06A9" w:rsidP="00D15459">
            <w:pPr>
              <w:spacing w:after="0" w:line="256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1DC" w:rsidRPr="000B287D" w:rsidTr="00F35971">
        <w:trPr>
          <w:trHeight w:val="286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F01DC" w:rsidRPr="000B287D" w:rsidRDefault="002F01DC" w:rsidP="00D1545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1DC" w:rsidRPr="000B287D" w:rsidRDefault="005B06A9" w:rsidP="00D15459">
            <w:pPr>
              <w:spacing w:after="0" w:line="256" w:lineRule="auto"/>
              <w:ind w:right="8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1DC" w:rsidRPr="000B287D" w:rsidRDefault="002F01DC" w:rsidP="002F01DC">
            <w:pPr>
              <w:spacing w:after="0" w:line="256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1DC" w:rsidRPr="000B287D" w:rsidRDefault="002F01DC" w:rsidP="00D15459">
            <w:pPr>
              <w:spacing w:after="0" w:line="256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8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2F01DC" w:rsidRPr="00A5576C" w:rsidRDefault="002F01DC" w:rsidP="002F01DC">
      <w:pPr>
        <w:spacing w:after="0"/>
        <w:rPr>
          <w:rFonts w:ascii="Times New Roman" w:hAnsi="Times New Roman"/>
          <w:sz w:val="28"/>
          <w:szCs w:val="28"/>
        </w:rPr>
        <w:sectPr w:rsidR="002F01DC" w:rsidRPr="00A5576C" w:rsidSect="002E07C2">
          <w:footerReference w:type="default" r:id="rId7"/>
          <w:pgSz w:w="16838" w:h="11906" w:orient="landscape"/>
          <w:pgMar w:top="840" w:right="1308" w:bottom="1702" w:left="432" w:header="720" w:footer="720" w:gutter="0"/>
          <w:pgNumType w:start="0"/>
          <w:cols w:space="720"/>
          <w:titlePg/>
          <w:docGrid w:linePitch="299"/>
        </w:sectPr>
      </w:pPr>
    </w:p>
    <w:p w:rsidR="00F35971" w:rsidRDefault="00F35971" w:rsidP="005B06A9">
      <w:pPr>
        <w:spacing w:after="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576D4B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11 класс</w:t>
      </w:r>
    </w:p>
    <w:p w:rsidR="005B06A9" w:rsidRDefault="005B06A9" w:rsidP="00F35971">
      <w:pPr>
        <w:spacing w:after="0" w:line="259" w:lineRule="auto"/>
        <w:rPr>
          <w:rFonts w:ascii="Times New Roman" w:hAnsi="Times New Roman"/>
          <w:b/>
          <w:sz w:val="28"/>
          <w:szCs w:val="28"/>
        </w:rPr>
      </w:pPr>
    </w:p>
    <w:p w:rsidR="005B06A9" w:rsidRPr="005B06A9" w:rsidRDefault="005B06A9" w:rsidP="00F35971">
      <w:pPr>
        <w:spacing w:after="0" w:line="259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065" w:type="dxa"/>
        <w:tblInd w:w="-67" w:type="dxa"/>
        <w:tblLayout w:type="fixed"/>
        <w:tblCellMar>
          <w:top w:w="7" w:type="dxa"/>
          <w:left w:w="106" w:type="dxa"/>
          <w:right w:w="28" w:type="dxa"/>
        </w:tblCellMar>
        <w:tblLook w:val="04A0" w:firstRow="1" w:lastRow="0" w:firstColumn="1" w:lastColumn="0" w:noHBand="0" w:noVBand="1"/>
      </w:tblPr>
      <w:tblGrid>
        <w:gridCol w:w="736"/>
        <w:gridCol w:w="8225"/>
        <w:gridCol w:w="14"/>
        <w:gridCol w:w="1631"/>
        <w:gridCol w:w="56"/>
        <w:gridCol w:w="1134"/>
        <w:gridCol w:w="27"/>
        <w:gridCol w:w="2242"/>
      </w:tblGrid>
      <w:tr w:rsidR="005B06A9" w:rsidRPr="00493230" w:rsidTr="005B06A9">
        <w:trPr>
          <w:trHeight w:val="321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B06A9" w:rsidRPr="00493230" w:rsidRDefault="005B06A9" w:rsidP="005B06A9">
            <w:pPr>
              <w:spacing w:after="0" w:line="259" w:lineRule="auto"/>
              <w:ind w:right="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824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B06A9" w:rsidRPr="00493230" w:rsidRDefault="005B06A9" w:rsidP="00D15459">
            <w:pPr>
              <w:spacing w:after="0" w:line="259" w:lineRule="auto"/>
              <w:ind w:right="8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493230" w:rsidRDefault="005B06A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3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06A9" w:rsidRPr="00493230" w:rsidRDefault="005B06A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5B06A9" w:rsidRPr="00493230" w:rsidTr="005B06A9">
        <w:trPr>
          <w:trHeight w:val="360"/>
        </w:trPr>
        <w:tc>
          <w:tcPr>
            <w:tcW w:w="7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B06A9" w:rsidRPr="00493230" w:rsidRDefault="005B06A9" w:rsidP="00D15459">
            <w:pPr>
              <w:spacing w:after="0" w:line="259" w:lineRule="auto"/>
              <w:ind w:right="8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4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493230" w:rsidRDefault="005B06A9" w:rsidP="00D15459">
            <w:pPr>
              <w:spacing w:after="0" w:line="259" w:lineRule="auto"/>
              <w:ind w:right="8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493230" w:rsidRDefault="005B06A9" w:rsidP="00D15459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B06A9" w:rsidRPr="00493230" w:rsidRDefault="005B06A9" w:rsidP="00D15459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A9" w:rsidRPr="00493230" w:rsidRDefault="005B06A9" w:rsidP="00D15459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Фактическая</w:t>
            </w: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1. Выбор объек</w:t>
            </w:r>
            <w:r w:rsidR="005B06A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та проектирования и требования 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к нему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–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2часа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F35971">
            <w:pPr>
              <w:spacing w:after="0" w:line="259" w:lineRule="auto"/>
              <w:ind w:left="2"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Выбор объекта проектирования и требования  к нему. Выбор направления сферы деятельности.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5B06A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4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Выбор материалов. Механические свойства материалов.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5B06A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2. Расчет себестоимости изделия – 1 час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Расчет себестоимости изделия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5B06A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3.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Документальное представление проектируемого продукта труда -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2часа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83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 xml:space="preserve">Документальное представление проектируемого продукта труда. Стандартизация при проектировании.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5B06A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Использование компьютера для выполнения проектной документации.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5B06A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4.Организация технологического процесса – 1 час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924539" w:rsidP="00F35971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24539" w:rsidRPr="00493230" w:rsidTr="005B06A9">
        <w:trPr>
          <w:trHeight w:val="28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Организация технологического процесса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5B06A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5.Организация рабочего места – 1 час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Организация рабочего места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5B06A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6. Выполнение операций по созданию продуктов труда- 4 часа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24539" w:rsidRPr="00493230" w:rsidTr="005B06A9">
        <w:trPr>
          <w:trHeight w:val="83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Выполнение операций по созданию продуктов труда. Реализация технологического процесса изготовления.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5B06A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9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Реализация технологического процесса изготовления.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F4D3B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4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10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Реализация технологического процесса изготовления.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F4D3B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11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Реализация технологического процесса изготовления.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F4D3B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19" w:line="259" w:lineRule="auto"/>
              <w:ind w:left="12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7. Анализ результатов проектной деятельности </w:t>
            </w:r>
          </w:p>
          <w:p w:rsidR="00924539" w:rsidRPr="00493230" w:rsidRDefault="00924539" w:rsidP="00D15459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– 1 час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24539" w:rsidRPr="00493230" w:rsidTr="005B06A9">
        <w:trPr>
          <w:trHeight w:val="28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12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Анализ результатов проектной деятельности 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F4D3B" w:rsidP="00F35971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.12</w:t>
            </w:r>
            <w:r w:rsidR="00924539"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23" w:line="259" w:lineRule="auto"/>
              <w:ind w:left="19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8. Презентация проектов и результатов труда – </w:t>
            </w:r>
          </w:p>
          <w:p w:rsidR="00924539" w:rsidRPr="00493230" w:rsidRDefault="00924539" w:rsidP="00D15459">
            <w:pPr>
              <w:spacing w:after="0" w:line="259" w:lineRule="auto"/>
              <w:ind w:right="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2 часа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5971" w:rsidRPr="00576D4B" w:rsidRDefault="00F35971" w:rsidP="00F35971">
      <w:pPr>
        <w:spacing w:after="0" w:line="259" w:lineRule="auto"/>
        <w:ind w:left="-1560" w:right="11064"/>
        <w:rPr>
          <w:rFonts w:ascii="Times New Roman" w:hAnsi="Times New Roman"/>
          <w:sz w:val="28"/>
          <w:szCs w:val="28"/>
        </w:rPr>
      </w:pPr>
    </w:p>
    <w:tbl>
      <w:tblPr>
        <w:tblW w:w="14065" w:type="dxa"/>
        <w:tblInd w:w="-67" w:type="dxa"/>
        <w:tblCellMar>
          <w:top w:w="7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755"/>
        <w:gridCol w:w="8207"/>
        <w:gridCol w:w="1701"/>
        <w:gridCol w:w="1134"/>
        <w:gridCol w:w="2268"/>
      </w:tblGrid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13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Презентация проектов и результатов труда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Критерии оценки выполненного проекта.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F4D3B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Выбор формы презентации. Использование в презентации технических средств.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F4D3B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>ІІ. Производство, труд и технологии – 6 часов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1. Понятие профессиональной деятельности. Разделение и специализация труда – 1 час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15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Понятие профессиональной деятельности. Разделение и специализация труда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F4D3B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924539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2. Структура и составляющие современного производства – 1 час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24539" w:rsidRPr="00493230" w:rsidTr="005B06A9">
        <w:trPr>
          <w:trHeight w:val="564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16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Структура и составляющие современного производства.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3.Нормирование и оплата труда – 2 часа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17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Нормирование и оплата труда. Система нормирования труда. Виды норм труда.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18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Система оплаты труда. Формы оплаты труда.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4. Культура труда и профессиональная этика – 2 часа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Культура труда и профессиональная этика. Понятие культуры труда.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20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Понятия « мораль» и нравственность. Категории нравственности. Нормы морали.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4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>ІІІ.  Профессиональное самоопределение и карьера – 10 часов</w:t>
            </w:r>
            <w:r w:rsidRPr="0049323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1.Этапы профессионального становления и карьера – 1 час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21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Этапы профессионального становления и карьера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2.Рынок труда и профессий – 1 час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F35971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22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Рынок труда и профессий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3.Профессиональная деятельность в различных сферах экономики – 4 часа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4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23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Профессиональная деятельность в различных сферах экономики.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24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Профессиональная деятельность в лѐгкой и пищевой промышленности.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25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Профессиональная деятельность в сфере агропромышленного производства.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26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Профессиональная деятельность на предприятиях непроизводственной сферы.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811" w:hanging="1009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4.Центры профконсультационной  помощи – 1 час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27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Центры профконсультационной помощи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5.Виды и формы получения профессионального образования – 2 часа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840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28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Виды и формы получения профессионального образования. Общее и профессиональное образование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29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Методы поиска источников информации о рынке образовательных услуг.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838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6.Формы самопрезентации для профессионального образования и трудоустройства – 1 час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35971" w:rsidRPr="00576D4B" w:rsidRDefault="00F35971" w:rsidP="00F35971">
      <w:pPr>
        <w:spacing w:after="0" w:line="259" w:lineRule="auto"/>
        <w:ind w:left="-1560" w:right="11064"/>
        <w:rPr>
          <w:rFonts w:ascii="Times New Roman" w:hAnsi="Times New Roman"/>
          <w:sz w:val="28"/>
          <w:szCs w:val="28"/>
        </w:rPr>
      </w:pPr>
    </w:p>
    <w:tbl>
      <w:tblPr>
        <w:tblW w:w="14065" w:type="dxa"/>
        <w:tblInd w:w="-67" w:type="dxa"/>
        <w:tblCellMar>
          <w:top w:w="7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755"/>
        <w:gridCol w:w="8207"/>
        <w:gridCol w:w="1701"/>
        <w:gridCol w:w="1134"/>
        <w:gridCol w:w="2268"/>
      </w:tblGrid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30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Формы самопрезентации для профессионального образования и трудоустройства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28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9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>ІV. Творч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еская проектная деятельность – 3</w:t>
            </w:r>
            <w:r w:rsidRPr="00493230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1753" w:hanging="975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1.Планирован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ие профессиональной  карьеры – 1 час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31 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Планирование профессиональной карьеры. Определение жизненных целей и задач.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>2.Презентация резуль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татов проектной деятельности – 2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24539" w:rsidRPr="00493230" w:rsidTr="005B06A9">
        <w:trPr>
          <w:trHeight w:val="564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Презентация результатов проектной деятельности. Критерии оценки выполнения и защиты проекта.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7669BC" w:rsidP="00D15459">
            <w:pPr>
              <w:spacing w:after="0" w:line="259" w:lineRule="auto"/>
              <w:ind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24539" w:rsidRPr="00493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Default="007669BC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  <w:p w:rsidR="00924539" w:rsidRPr="00493230" w:rsidRDefault="00924539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539" w:rsidRPr="00493230" w:rsidTr="005B06A9">
        <w:trPr>
          <w:trHeight w:val="564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Default="007669BC" w:rsidP="00D15459">
            <w:pPr>
              <w:spacing w:after="0" w:line="259" w:lineRule="auto"/>
              <w:ind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8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Default="00924539" w:rsidP="00D15459">
            <w:pPr>
              <w:spacing w:after="0" w:line="259" w:lineRule="auto"/>
              <w:ind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539" w:rsidRDefault="007F4D3B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39" w:rsidRPr="00493230" w:rsidRDefault="00924539" w:rsidP="00D15459">
            <w:pPr>
              <w:spacing w:after="0" w:line="259" w:lineRule="auto"/>
              <w:ind w:lef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5971" w:rsidRPr="00576D4B" w:rsidRDefault="00F35971" w:rsidP="00F35971">
      <w:pPr>
        <w:rPr>
          <w:rFonts w:ascii="Times New Roman" w:hAnsi="Times New Roman"/>
          <w:sz w:val="28"/>
          <w:szCs w:val="28"/>
        </w:rPr>
        <w:sectPr w:rsidR="00F35971" w:rsidRPr="00576D4B" w:rsidSect="00F35971">
          <w:footerReference w:type="even" r:id="rId8"/>
          <w:footerReference w:type="default" r:id="rId9"/>
          <w:footerReference w:type="first" r:id="rId10"/>
          <w:pgSz w:w="16838" w:h="11906" w:orient="landscape"/>
          <w:pgMar w:top="1560" w:right="432" w:bottom="843" w:left="1270" w:header="720" w:footer="714" w:gutter="0"/>
          <w:cols w:space="720"/>
          <w:docGrid w:linePitch="299"/>
        </w:sectPr>
      </w:pPr>
    </w:p>
    <w:p w:rsidR="002F01DC" w:rsidRDefault="002F01DC" w:rsidP="00682265"/>
    <w:sectPr w:rsidR="002F01DC" w:rsidSect="002F01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314" w:rsidRDefault="00CE7314">
      <w:pPr>
        <w:spacing w:after="0" w:line="240" w:lineRule="auto"/>
      </w:pPr>
      <w:r>
        <w:separator/>
      </w:r>
    </w:p>
  </w:endnote>
  <w:endnote w:type="continuationSeparator" w:id="0">
    <w:p w:rsidR="00CE7314" w:rsidRDefault="00C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705544"/>
      <w:docPartObj>
        <w:docPartGallery w:val="Page Numbers (Bottom of Page)"/>
        <w:docPartUnique/>
      </w:docPartObj>
    </w:sdtPr>
    <w:sdtEndPr/>
    <w:sdtContent>
      <w:p w:rsidR="00924539" w:rsidRDefault="009245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DFF">
          <w:rPr>
            <w:noProof/>
          </w:rPr>
          <w:t>2</w:t>
        </w:r>
        <w:r>
          <w:fldChar w:fldCharType="end"/>
        </w:r>
      </w:p>
    </w:sdtContent>
  </w:sdt>
  <w:p w:rsidR="00924539" w:rsidRDefault="009245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539" w:rsidRDefault="00924539">
    <w:pPr>
      <w:spacing w:after="0" w:line="259" w:lineRule="auto"/>
      <w:ind w:left="13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924539" w:rsidRDefault="00924539">
    <w:pPr>
      <w:spacing w:after="0" w:line="259" w:lineRule="auto"/>
      <w:ind w:left="197"/>
      <w:jc w:val="center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8921800"/>
      <w:docPartObj>
        <w:docPartGallery w:val="Page Numbers (Bottom of Page)"/>
        <w:docPartUnique/>
      </w:docPartObj>
    </w:sdtPr>
    <w:sdtEndPr/>
    <w:sdtContent>
      <w:p w:rsidR="001958D9" w:rsidRDefault="001958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DFF">
          <w:rPr>
            <w:noProof/>
          </w:rPr>
          <w:t>25</w:t>
        </w:r>
        <w:r>
          <w:fldChar w:fldCharType="end"/>
        </w:r>
      </w:p>
    </w:sdtContent>
  </w:sdt>
  <w:p w:rsidR="00924539" w:rsidRDefault="00924539">
    <w:pPr>
      <w:spacing w:after="0" w:line="259" w:lineRule="auto"/>
      <w:ind w:left="197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539" w:rsidRDefault="00924539">
    <w:pPr>
      <w:spacing w:after="0" w:line="259" w:lineRule="auto"/>
      <w:ind w:left="13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924539" w:rsidRDefault="00924539">
    <w:pPr>
      <w:spacing w:after="0" w:line="259" w:lineRule="auto"/>
      <w:ind w:left="197"/>
      <w:jc w:val="cen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314" w:rsidRDefault="00CE7314">
      <w:pPr>
        <w:spacing w:after="0" w:line="240" w:lineRule="auto"/>
      </w:pPr>
      <w:r>
        <w:separator/>
      </w:r>
    </w:p>
  </w:footnote>
  <w:footnote w:type="continuationSeparator" w:id="0">
    <w:p w:rsidR="00CE7314" w:rsidRDefault="00CE7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8544C"/>
    <w:multiLevelType w:val="hybridMultilevel"/>
    <w:tmpl w:val="56987B1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2C4"/>
    <w:rsid w:val="000962C9"/>
    <w:rsid w:val="00122803"/>
    <w:rsid w:val="00162623"/>
    <w:rsid w:val="001958D9"/>
    <w:rsid w:val="00203BEC"/>
    <w:rsid w:val="00211E02"/>
    <w:rsid w:val="00225BCC"/>
    <w:rsid w:val="00242D74"/>
    <w:rsid w:val="002E07C2"/>
    <w:rsid w:val="002F01DC"/>
    <w:rsid w:val="004433D9"/>
    <w:rsid w:val="004B6056"/>
    <w:rsid w:val="00555C4E"/>
    <w:rsid w:val="005932C4"/>
    <w:rsid w:val="005B06A9"/>
    <w:rsid w:val="00665948"/>
    <w:rsid w:val="00682265"/>
    <w:rsid w:val="007267C4"/>
    <w:rsid w:val="007669BC"/>
    <w:rsid w:val="00792529"/>
    <w:rsid w:val="007F4D3B"/>
    <w:rsid w:val="00880E1C"/>
    <w:rsid w:val="00924539"/>
    <w:rsid w:val="00AC4055"/>
    <w:rsid w:val="00BC6988"/>
    <w:rsid w:val="00BF114A"/>
    <w:rsid w:val="00C328AF"/>
    <w:rsid w:val="00CA0ABF"/>
    <w:rsid w:val="00CB3DFF"/>
    <w:rsid w:val="00CE7314"/>
    <w:rsid w:val="00D15459"/>
    <w:rsid w:val="00ED66EF"/>
    <w:rsid w:val="00F35971"/>
    <w:rsid w:val="00F955A3"/>
    <w:rsid w:val="00FA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8DC84-18E9-4FA4-BAE1-6BEB2CC1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2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80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2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803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8"/>
    <w:uiPriority w:val="1"/>
    <w:qFormat/>
    <w:rsid w:val="002E07C2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2E07C2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3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3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4997</Words>
  <Characters>28486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2018-09-24T09:21:00Z</cp:lastPrinted>
  <dcterms:created xsi:type="dcterms:W3CDTF">2016-09-08T08:28:00Z</dcterms:created>
  <dcterms:modified xsi:type="dcterms:W3CDTF">2018-09-24T09:27:00Z</dcterms:modified>
</cp:coreProperties>
</file>